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426"/>
        <w:tblW w:w="15446" w:type="dxa"/>
        <w:tblLayout w:type="fixed"/>
        <w:tblLook w:val="04A0" w:firstRow="1" w:lastRow="0" w:firstColumn="1" w:lastColumn="0" w:noHBand="0" w:noVBand="1"/>
      </w:tblPr>
      <w:tblGrid>
        <w:gridCol w:w="1838"/>
        <w:gridCol w:w="4540"/>
        <w:gridCol w:w="33"/>
        <w:gridCol w:w="4929"/>
        <w:gridCol w:w="1696"/>
        <w:gridCol w:w="2410"/>
      </w:tblGrid>
      <w:tr w:rsidR="007220FB" w:rsidRPr="00E82B04" w14:paraId="4E257452" w14:textId="77777777" w:rsidTr="00A3356A">
        <w:tc>
          <w:tcPr>
            <w:tcW w:w="6378" w:type="dxa"/>
            <w:gridSpan w:val="2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2FAD73B3" w14:textId="0435D2AA" w:rsidR="007220FB" w:rsidRPr="00C97BEB" w:rsidRDefault="007220FB" w:rsidP="00A3356A">
            <w:pPr>
              <w:rPr>
                <w:rFonts w:ascii="Comic Sans MS" w:hAnsi="Comic Sans MS" w:cs="Arial"/>
                <w:b/>
              </w:rPr>
            </w:pPr>
            <w:r w:rsidRPr="00C97BEB">
              <w:rPr>
                <w:rFonts w:ascii="Comic Sans MS" w:hAnsi="Comic Sans MS" w:cs="Arial"/>
                <w:b/>
              </w:rPr>
              <w:t xml:space="preserve">Lesson Plan: </w:t>
            </w:r>
            <w:r w:rsidR="00AC17E3">
              <w:rPr>
                <w:rFonts w:ascii="Comic Sans MS" w:hAnsi="Comic Sans MS" w:cs="Arial"/>
                <w:b/>
              </w:rPr>
              <w:t>Move Paint Draw</w:t>
            </w:r>
            <w:r w:rsidR="00A82C8D">
              <w:rPr>
                <w:rFonts w:ascii="Comic Sans MS" w:hAnsi="Comic Sans MS" w:cs="Arial"/>
                <w:b/>
              </w:rPr>
              <w:t xml:space="preserve"> </w:t>
            </w:r>
          </w:p>
        </w:tc>
        <w:tc>
          <w:tcPr>
            <w:tcW w:w="4962" w:type="dxa"/>
            <w:gridSpan w:val="2"/>
            <w:tcBorders>
              <w:top w:val="single" w:sz="12" w:space="0" w:color="70AD47" w:themeColor="accent6"/>
              <w:left w:val="single" w:sz="12" w:space="0" w:color="70AD47" w:themeColor="accent6"/>
            </w:tcBorders>
          </w:tcPr>
          <w:p w14:paraId="2C3C7524" w14:textId="77777777" w:rsidR="007220FB" w:rsidRPr="00C97BEB" w:rsidRDefault="007220FB" w:rsidP="00A3356A">
            <w:pPr>
              <w:rPr>
                <w:rFonts w:ascii="Comic Sans MS" w:hAnsi="Comic Sans MS" w:cs="Arial"/>
                <w:b/>
              </w:rPr>
            </w:pPr>
            <w:r w:rsidRPr="00C97BEB">
              <w:rPr>
                <w:rFonts w:ascii="Comic Sans MS" w:hAnsi="Comic Sans MS" w:cs="Arial"/>
                <w:b/>
              </w:rPr>
              <w:t xml:space="preserve">Duration: </w:t>
            </w:r>
            <w:r w:rsidR="00486481">
              <w:rPr>
                <w:rFonts w:ascii="Comic Sans MS" w:hAnsi="Comic Sans MS" w:cs="Arial"/>
                <w:b/>
              </w:rPr>
              <w:t>15 mins</w:t>
            </w:r>
            <w:r w:rsidR="00A82C8D">
              <w:rPr>
                <w:rFonts w:ascii="Comic Sans MS" w:hAnsi="Comic Sans MS" w:cs="Arial"/>
                <w:b/>
              </w:rPr>
              <w:t xml:space="preserve"> (approx.)</w:t>
            </w:r>
          </w:p>
        </w:tc>
        <w:tc>
          <w:tcPr>
            <w:tcW w:w="4106" w:type="dxa"/>
            <w:gridSpan w:val="2"/>
            <w:tcBorders>
              <w:top w:val="single" w:sz="12" w:space="0" w:color="70AD47" w:themeColor="accent6"/>
              <w:right w:val="single" w:sz="12" w:space="0" w:color="70AD47" w:themeColor="accent6"/>
            </w:tcBorders>
          </w:tcPr>
          <w:p w14:paraId="2666BB20" w14:textId="37901C01" w:rsidR="007220FB" w:rsidRPr="00C97BEB" w:rsidRDefault="00E156A1" w:rsidP="009C0DBA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Date: </w:t>
            </w:r>
            <w:r w:rsidR="00CA1F07">
              <w:rPr>
                <w:rFonts w:ascii="Comic Sans MS" w:hAnsi="Comic Sans MS" w:cs="Arial"/>
                <w:b/>
              </w:rPr>
              <w:t>Spring 2020</w:t>
            </w:r>
          </w:p>
        </w:tc>
      </w:tr>
      <w:tr w:rsidR="007220FB" w:rsidRPr="00E82B04" w14:paraId="3BBB8637" w14:textId="77777777" w:rsidTr="00A3356A">
        <w:tc>
          <w:tcPr>
            <w:tcW w:w="15446" w:type="dxa"/>
            <w:gridSpan w:val="6"/>
            <w:tcBorders>
              <w:left w:val="single" w:sz="12" w:space="0" w:color="70AD47" w:themeColor="accent6"/>
              <w:right w:val="single" w:sz="12" w:space="0" w:color="70AD47" w:themeColor="accent6"/>
            </w:tcBorders>
          </w:tcPr>
          <w:p w14:paraId="0DEC4263" w14:textId="77777777" w:rsidR="007220FB" w:rsidRPr="00486481" w:rsidRDefault="007220FB" w:rsidP="00640B70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C97BEB">
              <w:rPr>
                <w:rFonts w:ascii="Comic Sans MS" w:hAnsi="Comic Sans MS" w:cs="Arial"/>
                <w:b/>
              </w:rPr>
              <w:t>Overall Lesson Objective</w:t>
            </w:r>
            <w:r w:rsidRPr="00486481">
              <w:rPr>
                <w:rFonts w:ascii="Comic Sans MS" w:hAnsi="Comic Sans MS" w:cs="Arial"/>
                <w:b/>
              </w:rPr>
              <w:t>:</w:t>
            </w:r>
            <w:r w:rsidR="00640B70" w:rsidRPr="00640B70">
              <w:rPr>
                <w:rFonts w:ascii="Comic Sans MS" w:eastAsiaTheme="minorEastAsia" w:hAnsi="Comic Sans MS"/>
                <w:shadow/>
                <w:color w:val="000000" w:themeColor="text1"/>
                <w:kern w:val="24"/>
                <w:sz w:val="64"/>
                <w:szCs w:val="64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</w:t>
            </w:r>
            <w:r w:rsidR="00640B70">
              <w:rPr>
                <w:rFonts w:ascii="Comic Sans MS" w:hAnsi="Comic Sans MS" w:cs="Arial"/>
                <w:b/>
              </w:rPr>
              <w:t>To</w:t>
            </w:r>
            <w:r w:rsidR="00640B70" w:rsidRPr="00640B70">
              <w:rPr>
                <w:rFonts w:ascii="Comic Sans MS" w:hAnsi="Comic Sans MS" w:cs="Arial"/>
                <w:b/>
              </w:rPr>
              <w:t xml:space="preserve"> strengthen and develop children’s fine and g</w:t>
            </w:r>
            <w:r w:rsidR="00640B70">
              <w:rPr>
                <w:rFonts w:ascii="Comic Sans MS" w:hAnsi="Comic Sans MS" w:cs="Arial"/>
                <w:b/>
              </w:rPr>
              <w:t xml:space="preserve">ross motor dexterity, hand-eye </w:t>
            </w:r>
            <w:r w:rsidR="00640B70" w:rsidRPr="00640B70">
              <w:rPr>
                <w:rFonts w:ascii="Comic Sans MS" w:hAnsi="Comic Sans MS" w:cs="Arial"/>
                <w:b/>
              </w:rPr>
              <w:t>co-ordination, proprioception, balance</w:t>
            </w:r>
            <w:r w:rsidR="00640B70">
              <w:rPr>
                <w:rFonts w:ascii="Comic Sans MS" w:hAnsi="Comic Sans MS" w:cs="Arial"/>
                <w:b/>
              </w:rPr>
              <w:t>, low load control and grip</w:t>
            </w:r>
          </w:p>
        </w:tc>
      </w:tr>
      <w:tr w:rsidR="007220FB" w:rsidRPr="00E82B04" w14:paraId="48A5D2D4" w14:textId="77777777" w:rsidTr="00370DD2">
        <w:trPr>
          <w:trHeight w:val="1569"/>
        </w:trPr>
        <w:tc>
          <w:tcPr>
            <w:tcW w:w="1838" w:type="dxa"/>
            <w:tcBorders>
              <w:left w:val="single" w:sz="12" w:space="0" w:color="70AD47" w:themeColor="accent6"/>
            </w:tcBorders>
          </w:tcPr>
          <w:p w14:paraId="2418B2F1" w14:textId="77777777" w:rsidR="007220FB" w:rsidRPr="00C97BEB" w:rsidRDefault="007220FB" w:rsidP="00A3356A">
            <w:pPr>
              <w:rPr>
                <w:rFonts w:ascii="Comic Sans MS" w:hAnsi="Comic Sans MS" w:cs="Arial"/>
                <w:b/>
              </w:rPr>
            </w:pPr>
            <w:r w:rsidRPr="00C97BEB">
              <w:rPr>
                <w:rFonts w:ascii="Comic Sans MS" w:hAnsi="Comic Sans MS" w:cs="Arial"/>
                <w:b/>
              </w:rPr>
              <w:t xml:space="preserve">Learning objectives </w:t>
            </w:r>
          </w:p>
        </w:tc>
        <w:tc>
          <w:tcPr>
            <w:tcW w:w="13608" w:type="dxa"/>
            <w:gridSpan w:val="5"/>
            <w:tcBorders>
              <w:right w:val="single" w:sz="12" w:space="0" w:color="70AD47" w:themeColor="accent6"/>
            </w:tcBorders>
          </w:tcPr>
          <w:p w14:paraId="62957B8D" w14:textId="6431E1D1" w:rsidR="00640B70" w:rsidRDefault="00640B70" w:rsidP="00640B70">
            <w:pPr>
              <w:pStyle w:val="Table"/>
              <w:rPr>
                <w:rFonts w:ascii="Comic Sans MS" w:hAnsi="Comic Sans MS" w:cs="HelveticaNeue-Light"/>
              </w:rPr>
            </w:pPr>
            <w:r>
              <w:rPr>
                <w:rFonts w:ascii="Comic Sans MS" w:hAnsi="Comic Sans MS" w:cs="HelveticaNeue-Light"/>
              </w:rPr>
              <w:t xml:space="preserve">(8- 20) </w:t>
            </w:r>
            <w:r w:rsidRPr="00486481">
              <w:rPr>
                <w:rFonts w:ascii="Comic Sans MS" w:hAnsi="Comic Sans MS" w:cs="HelveticaNeue-Light"/>
              </w:rPr>
              <w:t>Explores and experiment</w:t>
            </w:r>
            <w:r>
              <w:rPr>
                <w:rFonts w:ascii="Comic Sans MS" w:hAnsi="Comic Sans MS" w:cs="HelveticaNeue-Light"/>
              </w:rPr>
              <w:t xml:space="preserve">s with a range of media through </w:t>
            </w:r>
            <w:r w:rsidRPr="00486481">
              <w:rPr>
                <w:rFonts w:ascii="Comic Sans MS" w:hAnsi="Comic Sans MS" w:cs="HelveticaNeue-Light"/>
              </w:rPr>
              <w:t xml:space="preserve">sensory </w:t>
            </w:r>
            <w:r w:rsidR="00CA1F07" w:rsidRPr="00486481">
              <w:rPr>
                <w:rFonts w:ascii="Comic Sans MS" w:hAnsi="Comic Sans MS" w:cs="HelveticaNeue-Light"/>
              </w:rPr>
              <w:t>exploration and</w:t>
            </w:r>
            <w:r w:rsidRPr="00486481">
              <w:rPr>
                <w:rFonts w:ascii="Comic Sans MS" w:hAnsi="Comic Sans MS" w:cs="HelveticaNeue-Light"/>
              </w:rPr>
              <w:t xml:space="preserve"> </w:t>
            </w:r>
            <w:bookmarkStart w:id="0" w:name="_GoBack"/>
            <w:bookmarkEnd w:id="0"/>
            <w:r w:rsidRPr="00486481">
              <w:rPr>
                <w:rFonts w:ascii="Comic Sans MS" w:hAnsi="Comic Sans MS" w:cs="HelveticaNeue-Light"/>
              </w:rPr>
              <w:t>using whole body.</w:t>
            </w:r>
          </w:p>
          <w:p w14:paraId="1BB1AC50" w14:textId="77777777" w:rsidR="00640B70" w:rsidRPr="00640B70" w:rsidRDefault="00640B70" w:rsidP="00640B70">
            <w:pPr>
              <w:pStyle w:val="Table"/>
              <w:rPr>
                <w:rFonts w:ascii="Comic Sans MS" w:hAnsi="Comic Sans MS"/>
                <w:szCs w:val="24"/>
              </w:rPr>
            </w:pPr>
            <w:r w:rsidRPr="00640B70">
              <w:rPr>
                <w:rFonts w:ascii="Comic Sans MS" w:hAnsi="Comic Sans MS"/>
                <w:szCs w:val="24"/>
              </w:rPr>
              <w:t>22-36) Beginning to use tree fingers (tripod grip).</w:t>
            </w:r>
          </w:p>
          <w:p w14:paraId="0A2C359C" w14:textId="77777777" w:rsidR="00640B70" w:rsidRPr="00640B70" w:rsidRDefault="00640B70" w:rsidP="00640B70">
            <w:pPr>
              <w:pStyle w:val="Table"/>
              <w:rPr>
                <w:rFonts w:ascii="Comic Sans MS" w:hAnsi="Comic Sans MS"/>
                <w:szCs w:val="24"/>
              </w:rPr>
            </w:pPr>
            <w:r w:rsidRPr="00640B70">
              <w:rPr>
                <w:rFonts w:ascii="Comic Sans MS" w:hAnsi="Comic Sans MS"/>
                <w:szCs w:val="24"/>
              </w:rPr>
              <w:t>(22-36) May be beginning to show preference for dominant hand.</w:t>
            </w:r>
          </w:p>
          <w:p w14:paraId="5D114C28" w14:textId="77777777" w:rsidR="007220FB" w:rsidRPr="00640B70" w:rsidRDefault="00640B70" w:rsidP="00640B70">
            <w:pPr>
              <w:pStyle w:val="Table"/>
              <w:rPr>
                <w:rFonts w:ascii="Comic Sans MS" w:hAnsi="Comic Sans MS"/>
                <w:szCs w:val="24"/>
              </w:rPr>
            </w:pPr>
            <w:r w:rsidRPr="00640B70">
              <w:rPr>
                <w:rFonts w:ascii="Comic Sans MS" w:hAnsi="Comic Sans MS"/>
                <w:szCs w:val="24"/>
              </w:rPr>
              <w:t>(40-60) Shows a preference for a dominant hand.</w:t>
            </w:r>
            <w:r>
              <w:rPr>
                <w:rFonts w:ascii="Comic Sans MS" w:hAnsi="Comic Sans MS"/>
                <w:szCs w:val="24"/>
              </w:rPr>
              <w:t xml:space="preserve"> </w:t>
            </w:r>
          </w:p>
          <w:p w14:paraId="7BA373FE" w14:textId="77777777" w:rsidR="007220FB" w:rsidRPr="00C97BEB" w:rsidRDefault="007220FB" w:rsidP="00A3356A">
            <w:pPr>
              <w:contextualSpacing/>
              <w:rPr>
                <w:rFonts w:ascii="Comic Sans MS" w:hAnsi="Comic Sans MS"/>
              </w:rPr>
            </w:pPr>
          </w:p>
        </w:tc>
      </w:tr>
      <w:tr w:rsidR="007220FB" w:rsidRPr="00E82B04" w14:paraId="2E0376A0" w14:textId="77777777" w:rsidTr="00640B70">
        <w:trPr>
          <w:trHeight w:val="285"/>
        </w:trPr>
        <w:tc>
          <w:tcPr>
            <w:tcW w:w="1838" w:type="dxa"/>
            <w:tcBorders>
              <w:left w:val="single" w:sz="12" w:space="0" w:color="70AD47" w:themeColor="accent6"/>
            </w:tcBorders>
          </w:tcPr>
          <w:p w14:paraId="1C95FD16" w14:textId="77777777" w:rsidR="007220FB" w:rsidRPr="00C97BEB" w:rsidRDefault="007220FB" w:rsidP="00A3356A">
            <w:pPr>
              <w:rPr>
                <w:rFonts w:ascii="Comic Sans MS" w:hAnsi="Comic Sans MS" w:cs="Arial"/>
                <w:b/>
              </w:rPr>
            </w:pPr>
            <w:r w:rsidRPr="00C97BEB">
              <w:rPr>
                <w:rFonts w:ascii="Comic Sans MS" w:hAnsi="Comic Sans MS" w:cs="Arial"/>
                <w:b/>
              </w:rPr>
              <w:t>Adult support</w:t>
            </w:r>
          </w:p>
        </w:tc>
        <w:tc>
          <w:tcPr>
            <w:tcW w:w="13608" w:type="dxa"/>
            <w:gridSpan w:val="5"/>
            <w:tcBorders>
              <w:right w:val="single" w:sz="12" w:space="0" w:color="70AD47" w:themeColor="accent6"/>
            </w:tcBorders>
          </w:tcPr>
          <w:p w14:paraId="411B0850" w14:textId="47CD65B0" w:rsidR="007220FB" w:rsidRDefault="00E156A1" w:rsidP="00A3356A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teacher, </w:t>
            </w:r>
            <w:r w:rsidR="00192636">
              <w:rPr>
                <w:rFonts w:ascii="Comic Sans MS" w:hAnsi="Comic Sans MS" w:cs="Arial"/>
              </w:rPr>
              <w:t>KG- TA/HCA support</w:t>
            </w:r>
            <w:r w:rsidR="009C0DBA">
              <w:rPr>
                <w:rFonts w:ascii="Comic Sans MS" w:hAnsi="Comic Sans MS" w:cs="Arial"/>
              </w:rPr>
              <w:t xml:space="preserve">, </w:t>
            </w:r>
            <w:r w:rsidR="00E41766">
              <w:rPr>
                <w:rFonts w:ascii="Comic Sans MS" w:hAnsi="Comic Sans MS" w:cs="Arial"/>
              </w:rPr>
              <w:t>JD</w:t>
            </w:r>
            <w:r w:rsidR="00CA1F07">
              <w:rPr>
                <w:rFonts w:ascii="Comic Sans MS" w:hAnsi="Comic Sans MS" w:cs="Arial"/>
              </w:rPr>
              <w:t>/LM</w:t>
            </w:r>
            <w:r w:rsidR="00E41766">
              <w:rPr>
                <w:rFonts w:ascii="Comic Sans MS" w:hAnsi="Comic Sans MS" w:cs="Arial"/>
              </w:rPr>
              <w:t xml:space="preserve"> – TA support, MH – TA support</w:t>
            </w:r>
            <w:r w:rsidR="009C0DBA">
              <w:rPr>
                <w:rFonts w:ascii="Comic Sans MS" w:hAnsi="Comic Sans MS" w:cs="Arial"/>
              </w:rPr>
              <w:t xml:space="preserve"> </w:t>
            </w:r>
          </w:p>
          <w:p w14:paraId="451ABE4D" w14:textId="77777777" w:rsidR="00640B70" w:rsidRPr="00C97BEB" w:rsidRDefault="00640B70" w:rsidP="00A3356A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</w:tc>
      </w:tr>
      <w:tr w:rsidR="007220FB" w:rsidRPr="00E82B04" w14:paraId="27968A59" w14:textId="77777777" w:rsidTr="00640B70">
        <w:trPr>
          <w:trHeight w:val="1705"/>
        </w:trPr>
        <w:tc>
          <w:tcPr>
            <w:tcW w:w="1838" w:type="dxa"/>
            <w:tcBorders>
              <w:left w:val="single" w:sz="12" w:space="0" w:color="70AD47" w:themeColor="accent6"/>
            </w:tcBorders>
          </w:tcPr>
          <w:p w14:paraId="55EAAC1E" w14:textId="77777777" w:rsidR="007220FB" w:rsidRPr="00C97BEB" w:rsidRDefault="007220FB" w:rsidP="00A3356A">
            <w:pPr>
              <w:rPr>
                <w:rFonts w:ascii="Comic Sans MS" w:hAnsi="Comic Sans MS" w:cs="Arial"/>
                <w:b/>
              </w:rPr>
            </w:pPr>
            <w:r w:rsidRPr="00C97BEB">
              <w:rPr>
                <w:rFonts w:ascii="Comic Sans MS" w:hAnsi="Comic Sans MS" w:cs="Arial"/>
                <w:b/>
              </w:rPr>
              <w:t>Lesson Content</w:t>
            </w:r>
          </w:p>
          <w:p w14:paraId="26D9EC7E" w14:textId="77777777" w:rsidR="007220FB" w:rsidRPr="00C97BEB" w:rsidRDefault="007220FB" w:rsidP="00A3356A">
            <w:pPr>
              <w:rPr>
                <w:rFonts w:ascii="Comic Sans MS" w:hAnsi="Comic Sans MS" w:cs="Arial"/>
              </w:rPr>
            </w:pPr>
            <w:r w:rsidRPr="00C97BEB">
              <w:rPr>
                <w:rFonts w:ascii="Comic Sans MS" w:hAnsi="Comic Sans MS" w:cs="Arial"/>
                <w:b/>
              </w:rPr>
              <w:t xml:space="preserve">&amp; Differentiation </w:t>
            </w:r>
          </w:p>
          <w:p w14:paraId="11525F57" w14:textId="77777777" w:rsidR="007220FB" w:rsidRPr="00C97BEB" w:rsidRDefault="007220FB" w:rsidP="00A3356A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4573" w:type="dxa"/>
            <w:gridSpan w:val="2"/>
          </w:tcPr>
          <w:p w14:paraId="20203D9C" w14:textId="77777777" w:rsidR="007220FB" w:rsidRDefault="00640B70" w:rsidP="00A3356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u w:val="single"/>
              </w:rPr>
            </w:pPr>
            <w:r>
              <w:rPr>
                <w:rFonts w:ascii="Comic Sans MS" w:hAnsi="Comic Sans MS" w:cs="Arial"/>
                <w:b/>
                <w:u w:val="single"/>
              </w:rPr>
              <w:t xml:space="preserve">Introduction </w:t>
            </w:r>
          </w:p>
          <w:p w14:paraId="0FE85B92" w14:textId="2B0E9673" w:rsidR="00AC17E3" w:rsidRDefault="00640B70" w:rsidP="00AC17E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640B70">
              <w:rPr>
                <w:rFonts w:ascii="Comic Sans MS" w:hAnsi="Comic Sans MS" w:cs="Arial"/>
              </w:rPr>
              <w:t xml:space="preserve">Start with </w:t>
            </w:r>
            <w:r w:rsidR="00AC17E3">
              <w:rPr>
                <w:rFonts w:ascii="Comic Sans MS" w:hAnsi="Comic Sans MS" w:cs="Arial"/>
              </w:rPr>
              <w:t xml:space="preserve">whole </w:t>
            </w:r>
            <w:r w:rsidR="00CA1F07">
              <w:rPr>
                <w:rFonts w:ascii="Comic Sans MS" w:hAnsi="Comic Sans MS" w:cs="Arial"/>
              </w:rPr>
              <w:t>handwriting</w:t>
            </w:r>
            <w:r w:rsidR="00AC17E3">
              <w:rPr>
                <w:rFonts w:ascii="Comic Sans MS" w:hAnsi="Comic Sans MS" w:cs="Arial"/>
              </w:rPr>
              <w:t xml:space="preserve"> movements around whiteboard</w:t>
            </w:r>
            <w:r w:rsidRPr="00640B70">
              <w:rPr>
                <w:rFonts w:ascii="Comic Sans MS" w:hAnsi="Comic Sans MS" w:cs="Arial"/>
              </w:rPr>
              <w:t xml:space="preserve"> following power point to music</w:t>
            </w:r>
            <w:r w:rsidR="00AC17E3">
              <w:rPr>
                <w:rFonts w:ascii="Comic Sans MS" w:hAnsi="Comic Sans MS" w:cs="Arial"/>
              </w:rPr>
              <w:t>.</w:t>
            </w:r>
          </w:p>
          <w:p w14:paraId="3E4100FD" w14:textId="12DBA3CD" w:rsidR="00AC17E3" w:rsidRPr="00C97BEB" w:rsidRDefault="00AC17E3" w:rsidP="00AC17E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Students can choose their sensory mark making tool.</w:t>
            </w:r>
          </w:p>
          <w:p w14:paraId="600DB7F8" w14:textId="578A706D" w:rsidR="007220FB" w:rsidRPr="00C97BEB" w:rsidRDefault="007220FB" w:rsidP="00A3356A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</w:tc>
        <w:tc>
          <w:tcPr>
            <w:tcW w:w="6625" w:type="dxa"/>
            <w:gridSpan w:val="2"/>
          </w:tcPr>
          <w:p w14:paraId="09578D53" w14:textId="77777777" w:rsidR="007220FB" w:rsidRDefault="00640B70" w:rsidP="00A3356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u w:val="single"/>
              </w:rPr>
            </w:pPr>
            <w:r>
              <w:rPr>
                <w:rFonts w:ascii="Comic Sans MS" w:hAnsi="Comic Sans MS" w:cs="Arial"/>
                <w:b/>
                <w:u w:val="single"/>
              </w:rPr>
              <w:t>Main</w:t>
            </w:r>
          </w:p>
          <w:p w14:paraId="7ED54FA9" w14:textId="7564B33E" w:rsidR="00640B70" w:rsidRDefault="00640B70" w:rsidP="00A3356A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640B70">
              <w:rPr>
                <w:rFonts w:ascii="Comic Sans MS" w:hAnsi="Comic Sans MS" w:cs="Arial"/>
              </w:rPr>
              <w:t xml:space="preserve">Introduce </w:t>
            </w:r>
            <w:r w:rsidR="00AC17E3">
              <w:rPr>
                <w:rFonts w:ascii="Comic Sans MS" w:hAnsi="Comic Sans MS" w:cs="Arial"/>
              </w:rPr>
              <w:t xml:space="preserve">the writing </w:t>
            </w:r>
            <w:r>
              <w:rPr>
                <w:rFonts w:ascii="Comic Sans MS" w:hAnsi="Comic Sans MS" w:cs="Arial"/>
              </w:rPr>
              <w:t>exercises fo</w:t>
            </w:r>
            <w:r w:rsidR="00AC17E3">
              <w:rPr>
                <w:rFonts w:ascii="Comic Sans MS" w:hAnsi="Comic Sans MS" w:cs="Arial"/>
              </w:rPr>
              <w:t xml:space="preserve">llowing the visuals and music </w:t>
            </w:r>
            <w:r>
              <w:rPr>
                <w:rFonts w:ascii="Comic Sans MS" w:hAnsi="Comic Sans MS" w:cs="Arial"/>
              </w:rPr>
              <w:t>on power point support as needed</w:t>
            </w:r>
          </w:p>
          <w:p w14:paraId="585E1488" w14:textId="389E985F" w:rsidR="00A82C8D" w:rsidRDefault="00A82C8D" w:rsidP="00A3356A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Staff to model different </w:t>
            </w:r>
            <w:r w:rsidR="00AC17E3">
              <w:rPr>
                <w:rFonts w:ascii="Comic Sans MS" w:hAnsi="Comic Sans MS" w:cs="Arial"/>
              </w:rPr>
              <w:t xml:space="preserve">writing </w:t>
            </w:r>
            <w:r>
              <w:rPr>
                <w:rFonts w:ascii="Comic Sans MS" w:hAnsi="Comic Sans MS" w:cs="Arial"/>
              </w:rPr>
              <w:t>movements</w:t>
            </w:r>
            <w:r w:rsidR="00377AAB">
              <w:rPr>
                <w:rFonts w:ascii="Comic Sans MS" w:hAnsi="Comic Sans MS" w:cs="Arial"/>
              </w:rPr>
              <w:t xml:space="preserve"> (</w:t>
            </w:r>
            <w:r w:rsidR="00AC17E3">
              <w:rPr>
                <w:rFonts w:ascii="Comic Sans MS" w:hAnsi="Comic Sans MS" w:cs="Arial"/>
              </w:rPr>
              <w:t>vertical</w:t>
            </w:r>
            <w:r w:rsidR="00377AAB">
              <w:rPr>
                <w:rFonts w:ascii="Comic Sans MS" w:hAnsi="Comic Sans MS" w:cs="Arial"/>
              </w:rPr>
              <w:t xml:space="preserve">, </w:t>
            </w:r>
            <w:r w:rsidR="00AC17E3">
              <w:rPr>
                <w:rFonts w:ascii="Comic Sans MS" w:hAnsi="Comic Sans MS" w:cs="Arial"/>
              </w:rPr>
              <w:t>horizontal, zig zag, wavy, dot, circle</w:t>
            </w:r>
            <w:r w:rsidR="00377AAB">
              <w:rPr>
                <w:rFonts w:ascii="Comic Sans MS" w:hAnsi="Comic Sans MS" w:cs="Arial"/>
              </w:rPr>
              <w:t>)</w:t>
            </w:r>
            <w:r>
              <w:rPr>
                <w:rFonts w:ascii="Comic Sans MS" w:hAnsi="Comic Sans MS" w:cs="Arial"/>
              </w:rPr>
              <w:t xml:space="preserve"> and encourage children to copy</w:t>
            </w:r>
          </w:p>
          <w:p w14:paraId="2C469547" w14:textId="5BDC7DBC" w:rsidR="00A82C8D" w:rsidRDefault="00A82C8D" w:rsidP="00A3356A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Use hand over hand to encourage use of </w:t>
            </w:r>
            <w:r w:rsidR="00AC17E3">
              <w:rPr>
                <w:rFonts w:ascii="Comic Sans MS" w:hAnsi="Comic Sans MS" w:cs="Arial"/>
              </w:rPr>
              <w:t>writing implement</w:t>
            </w:r>
            <w:r w:rsidR="00377AAB">
              <w:rPr>
                <w:rFonts w:ascii="Comic Sans MS" w:hAnsi="Comic Sans MS" w:cs="Arial"/>
              </w:rPr>
              <w:t xml:space="preserve"> and proper movements </w:t>
            </w:r>
          </w:p>
          <w:p w14:paraId="2F2BE0C4" w14:textId="623B4A15" w:rsidR="00D76051" w:rsidRDefault="00AC17E3" w:rsidP="00A3356A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Adults ‘sing’/’repeat’ repetitive phrases while doing the movements (e</w:t>
            </w:r>
            <w:r w:rsidR="007A122C">
              <w:rPr>
                <w:rFonts w:ascii="Comic Sans MS" w:hAnsi="Comic Sans MS" w:cs="Arial"/>
              </w:rPr>
              <w:t>.</w:t>
            </w:r>
            <w:r>
              <w:rPr>
                <w:rFonts w:ascii="Comic Sans MS" w:hAnsi="Comic Sans MS" w:cs="Arial"/>
              </w:rPr>
              <w:t>g. Up, up, up, down, down, down)</w:t>
            </w:r>
          </w:p>
          <w:p w14:paraId="415A9C90" w14:textId="77777777" w:rsidR="007220FB" w:rsidRPr="00C97BEB" w:rsidRDefault="007220FB" w:rsidP="00A82C8D">
            <w:pPr>
              <w:pStyle w:val="ListParagraph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</w:tc>
        <w:tc>
          <w:tcPr>
            <w:tcW w:w="2410" w:type="dxa"/>
            <w:tcBorders>
              <w:right w:val="single" w:sz="12" w:space="0" w:color="70AD47" w:themeColor="accent6"/>
            </w:tcBorders>
          </w:tcPr>
          <w:p w14:paraId="4C352697" w14:textId="77777777" w:rsidR="007220FB" w:rsidRPr="00C97BEB" w:rsidRDefault="007220FB" w:rsidP="00A3356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u w:val="single"/>
              </w:rPr>
            </w:pPr>
            <w:r w:rsidRPr="00C97BEB">
              <w:rPr>
                <w:rFonts w:ascii="Comic Sans MS" w:hAnsi="Comic Sans MS" w:cs="Arial"/>
                <w:b/>
                <w:u w:val="single"/>
              </w:rPr>
              <w:t>Plenary</w:t>
            </w:r>
          </w:p>
          <w:p w14:paraId="2E164660" w14:textId="77777777" w:rsidR="007220FB" w:rsidRPr="00C97BEB" w:rsidRDefault="007220FB" w:rsidP="00A3356A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C97BEB">
              <w:rPr>
                <w:rFonts w:ascii="Comic Sans MS" w:hAnsi="Comic Sans MS" w:cs="Arial"/>
              </w:rPr>
              <w:t>Celebrate achievements &amp; successes together.</w:t>
            </w:r>
          </w:p>
        </w:tc>
      </w:tr>
      <w:tr w:rsidR="007220FB" w:rsidRPr="007A6FAF" w14:paraId="098B3195" w14:textId="77777777" w:rsidTr="00640B70">
        <w:tc>
          <w:tcPr>
            <w:tcW w:w="1838" w:type="dxa"/>
            <w:tcBorders>
              <w:left w:val="single" w:sz="12" w:space="0" w:color="70AD47" w:themeColor="accent6"/>
            </w:tcBorders>
          </w:tcPr>
          <w:p w14:paraId="55463805" w14:textId="77777777" w:rsidR="007220FB" w:rsidRPr="00C97BEB" w:rsidRDefault="007220FB" w:rsidP="00A3356A">
            <w:pPr>
              <w:rPr>
                <w:rFonts w:ascii="Comic Sans MS" w:hAnsi="Comic Sans MS" w:cs="Arial"/>
                <w:b/>
              </w:rPr>
            </w:pPr>
            <w:r w:rsidRPr="00C97BEB">
              <w:rPr>
                <w:rFonts w:ascii="Comic Sans MS" w:hAnsi="Comic Sans MS" w:cs="Arial"/>
                <w:b/>
              </w:rPr>
              <w:t>Success Criteria</w:t>
            </w:r>
          </w:p>
        </w:tc>
        <w:tc>
          <w:tcPr>
            <w:tcW w:w="13608" w:type="dxa"/>
            <w:gridSpan w:val="5"/>
            <w:tcBorders>
              <w:right w:val="single" w:sz="12" w:space="0" w:color="70AD47" w:themeColor="accent6"/>
            </w:tcBorders>
          </w:tcPr>
          <w:p w14:paraId="01E000CC" w14:textId="77777777" w:rsidR="007220FB" w:rsidRPr="00C97BEB" w:rsidRDefault="00D76051" w:rsidP="00A3356A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All children will engage in activities, practising and developing fine motor skills</w:t>
            </w:r>
            <w:r w:rsidR="00377AAB">
              <w:rPr>
                <w:rFonts w:ascii="Comic Sans MS" w:hAnsi="Comic Sans MS" w:cs="Arial"/>
              </w:rPr>
              <w:t xml:space="preserve">.  </w:t>
            </w:r>
          </w:p>
        </w:tc>
      </w:tr>
      <w:tr w:rsidR="007220FB" w:rsidRPr="007A6FAF" w14:paraId="49BF3DAD" w14:textId="77777777" w:rsidTr="00640B70">
        <w:tc>
          <w:tcPr>
            <w:tcW w:w="1838" w:type="dxa"/>
            <w:tcBorders>
              <w:left w:val="single" w:sz="12" w:space="0" w:color="70AD47" w:themeColor="accent6"/>
              <w:bottom w:val="single" w:sz="12" w:space="0" w:color="70AD47" w:themeColor="accent6"/>
            </w:tcBorders>
          </w:tcPr>
          <w:p w14:paraId="3BF9DFB2" w14:textId="77777777" w:rsidR="007220FB" w:rsidRPr="00C97BEB" w:rsidRDefault="007220FB" w:rsidP="00A3356A">
            <w:pPr>
              <w:rPr>
                <w:rFonts w:ascii="Comic Sans MS" w:hAnsi="Comic Sans MS" w:cs="Arial"/>
                <w:b/>
              </w:rPr>
            </w:pPr>
            <w:r w:rsidRPr="00C97BEB">
              <w:rPr>
                <w:rFonts w:ascii="Comic Sans MS" w:hAnsi="Comic Sans MS" w:cs="Arial"/>
                <w:b/>
              </w:rPr>
              <w:t xml:space="preserve">Resources </w:t>
            </w:r>
          </w:p>
        </w:tc>
        <w:tc>
          <w:tcPr>
            <w:tcW w:w="13608" w:type="dxa"/>
            <w:gridSpan w:val="5"/>
            <w:tcBorders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7C0793D5" w14:textId="6F41C45F" w:rsidR="007220FB" w:rsidRPr="00C97BEB" w:rsidRDefault="00D76051" w:rsidP="00A3356A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Power</w:t>
            </w:r>
            <w:r w:rsidR="007A122C">
              <w:rPr>
                <w:rFonts w:ascii="Comic Sans MS" w:hAnsi="Comic Sans MS"/>
                <w:sz w:val="22"/>
                <w:szCs w:val="22"/>
              </w:rPr>
              <w:t>P</w:t>
            </w:r>
            <w:r w:rsidR="00A82C8D">
              <w:rPr>
                <w:rFonts w:ascii="Comic Sans MS" w:hAnsi="Comic Sans MS"/>
                <w:sz w:val="22"/>
                <w:szCs w:val="22"/>
              </w:rPr>
              <w:t xml:space="preserve">oint, </w:t>
            </w:r>
            <w:r w:rsidR="00AC17E3">
              <w:rPr>
                <w:rFonts w:ascii="Comic Sans MS" w:hAnsi="Comic Sans MS"/>
                <w:sz w:val="22"/>
                <w:szCs w:val="22"/>
              </w:rPr>
              <w:t>mark making tools (e</w:t>
            </w:r>
            <w:r w:rsidR="007A122C">
              <w:rPr>
                <w:rFonts w:ascii="Comic Sans MS" w:hAnsi="Comic Sans MS"/>
                <w:sz w:val="22"/>
                <w:szCs w:val="22"/>
              </w:rPr>
              <w:t>.</w:t>
            </w:r>
            <w:r w:rsidR="00AC17E3">
              <w:rPr>
                <w:rFonts w:ascii="Comic Sans MS" w:hAnsi="Comic Sans MS"/>
                <w:sz w:val="22"/>
                <w:szCs w:val="22"/>
              </w:rPr>
              <w:t>g. Whiteboard and pen, paintbrush and paper, shaving foam)</w:t>
            </w:r>
          </w:p>
        </w:tc>
      </w:tr>
    </w:tbl>
    <w:p w14:paraId="48ADF3E2" w14:textId="77777777" w:rsidR="00145064" w:rsidRDefault="00145064"/>
    <w:sectPr w:rsidR="00145064" w:rsidSect="007220F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98D09" w14:textId="77777777" w:rsidR="00720B85" w:rsidRDefault="00720B85" w:rsidP="007220FB">
      <w:pPr>
        <w:spacing w:after="0" w:line="240" w:lineRule="auto"/>
      </w:pPr>
      <w:r>
        <w:separator/>
      </w:r>
    </w:p>
  </w:endnote>
  <w:endnote w:type="continuationSeparator" w:id="0">
    <w:p w14:paraId="7C51C5B8" w14:textId="77777777" w:rsidR="00720B85" w:rsidRDefault="00720B85" w:rsidP="00722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Preplay">
    <w:altName w:val="Microsoft YaHei"/>
    <w:panose1 w:val="00000000000000000000"/>
    <w:charset w:val="00"/>
    <w:family w:val="modern"/>
    <w:notTrueType/>
    <w:pitch w:val="variable"/>
    <w:sig w:usb0="00000001" w:usb1="0000004A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A3432" w14:textId="77777777" w:rsidR="00720B85" w:rsidRDefault="00720B85" w:rsidP="007220FB">
      <w:pPr>
        <w:spacing w:after="0" w:line="240" w:lineRule="auto"/>
      </w:pPr>
      <w:r>
        <w:separator/>
      </w:r>
    </w:p>
  </w:footnote>
  <w:footnote w:type="continuationSeparator" w:id="0">
    <w:p w14:paraId="44822FCE" w14:textId="77777777" w:rsidR="00720B85" w:rsidRDefault="00720B85" w:rsidP="00722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19851" w14:textId="77777777" w:rsidR="007220FB" w:rsidRDefault="007220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A2F8E"/>
    <w:multiLevelType w:val="hybridMultilevel"/>
    <w:tmpl w:val="0BA29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0FB"/>
    <w:rsid w:val="00145064"/>
    <w:rsid w:val="00173934"/>
    <w:rsid w:val="00192636"/>
    <w:rsid w:val="00216454"/>
    <w:rsid w:val="002343F4"/>
    <w:rsid w:val="00302E3D"/>
    <w:rsid w:val="00370DD2"/>
    <w:rsid w:val="00377AAB"/>
    <w:rsid w:val="0039582B"/>
    <w:rsid w:val="00486481"/>
    <w:rsid w:val="005138A2"/>
    <w:rsid w:val="00577404"/>
    <w:rsid w:val="00615BAB"/>
    <w:rsid w:val="00640B70"/>
    <w:rsid w:val="00674191"/>
    <w:rsid w:val="00720B85"/>
    <w:rsid w:val="007220FB"/>
    <w:rsid w:val="00791D68"/>
    <w:rsid w:val="007961A9"/>
    <w:rsid w:val="007A122C"/>
    <w:rsid w:val="007A6A46"/>
    <w:rsid w:val="00823CFD"/>
    <w:rsid w:val="008362F5"/>
    <w:rsid w:val="0090316D"/>
    <w:rsid w:val="009C0DBA"/>
    <w:rsid w:val="00A82C8D"/>
    <w:rsid w:val="00AC17E3"/>
    <w:rsid w:val="00AC1C30"/>
    <w:rsid w:val="00AD1C07"/>
    <w:rsid w:val="00C76C1C"/>
    <w:rsid w:val="00C97BEB"/>
    <w:rsid w:val="00CA1F07"/>
    <w:rsid w:val="00D668A8"/>
    <w:rsid w:val="00D76051"/>
    <w:rsid w:val="00DC2584"/>
    <w:rsid w:val="00E156A1"/>
    <w:rsid w:val="00E41766"/>
    <w:rsid w:val="00E471F8"/>
    <w:rsid w:val="00E75F48"/>
    <w:rsid w:val="00E94EDF"/>
    <w:rsid w:val="00EF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9EBB7"/>
  <w15:chartTrackingRefBased/>
  <w15:docId w15:val="{C5ACB19F-97F3-4307-887D-9E1F6EF2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2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20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20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0FB"/>
  </w:style>
  <w:style w:type="paragraph" w:styleId="Footer">
    <w:name w:val="footer"/>
    <w:basedOn w:val="Normal"/>
    <w:link w:val="FooterChar"/>
    <w:uiPriority w:val="99"/>
    <w:unhideWhenUsed/>
    <w:rsid w:val="007220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0FB"/>
  </w:style>
  <w:style w:type="character" w:customStyle="1" w:styleId="TableChar">
    <w:name w:val="Table Char"/>
    <w:link w:val="Table"/>
    <w:locked/>
    <w:rsid w:val="00640B70"/>
    <w:rPr>
      <w:rFonts w:ascii="BPreplay" w:hAnsi="BPreplay"/>
      <w:spacing w:val="-10"/>
    </w:rPr>
  </w:style>
  <w:style w:type="paragraph" w:customStyle="1" w:styleId="Table">
    <w:name w:val="Table"/>
    <w:basedOn w:val="Normal"/>
    <w:link w:val="TableChar"/>
    <w:qFormat/>
    <w:rsid w:val="00640B70"/>
    <w:pPr>
      <w:spacing w:after="0" w:line="240" w:lineRule="auto"/>
      <w:ind w:left="284"/>
    </w:pPr>
    <w:rPr>
      <w:rFonts w:ascii="BPreplay" w:hAnsi="BPreplay"/>
      <w:spacing w:val="-10"/>
    </w:rPr>
  </w:style>
  <w:style w:type="paragraph" w:styleId="ListParagraph">
    <w:name w:val="List Paragraph"/>
    <w:basedOn w:val="Normal"/>
    <w:uiPriority w:val="34"/>
    <w:qFormat/>
    <w:rsid w:val="00D76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2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8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Ratcliffe</dc:creator>
  <cp:keywords/>
  <dc:description/>
  <cp:lastModifiedBy>Jen Harris</cp:lastModifiedBy>
  <cp:revision>3</cp:revision>
  <cp:lastPrinted>2019-01-24T13:34:00Z</cp:lastPrinted>
  <dcterms:created xsi:type="dcterms:W3CDTF">2020-01-18T08:14:00Z</dcterms:created>
  <dcterms:modified xsi:type="dcterms:W3CDTF">2020-01-18T08:16:00Z</dcterms:modified>
</cp:coreProperties>
</file>