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41CF" w14:textId="5BFFB437" w:rsidR="00C4473C" w:rsidRDefault="0002236F" w:rsidP="00D04B17">
      <w:pPr>
        <w:jc w:val="center"/>
        <w:rPr>
          <w:rFonts w:ascii="Comic Sans MS" w:hAnsi="Comic Sans MS"/>
          <w:b/>
          <w:sz w:val="24"/>
          <w:u w:val="single"/>
        </w:rPr>
      </w:pPr>
      <w:r>
        <w:rPr>
          <w:rFonts w:ascii="Comic Sans MS" w:hAnsi="Comic Sans MS"/>
          <w:b/>
          <w:sz w:val="24"/>
          <w:u w:val="single"/>
        </w:rPr>
        <w:t>Snack Session</w:t>
      </w:r>
      <w:r w:rsidR="00616A1A">
        <w:rPr>
          <w:rFonts w:ascii="Comic Sans MS" w:hAnsi="Comic Sans MS"/>
          <w:b/>
          <w:sz w:val="24"/>
          <w:u w:val="single"/>
        </w:rPr>
        <w:t>-</w:t>
      </w:r>
      <w:r w:rsidR="00BF6945">
        <w:rPr>
          <w:rFonts w:ascii="Comic Sans MS" w:hAnsi="Comic Sans MS"/>
          <w:b/>
          <w:sz w:val="24"/>
        </w:rPr>
        <w:t xml:space="preserve"> </w:t>
      </w:r>
      <w:r w:rsidR="00142754">
        <w:rPr>
          <w:rFonts w:ascii="Comic Sans MS" w:hAnsi="Comic Sans MS"/>
          <w:sz w:val="24"/>
        </w:rPr>
        <w:t>Spring 2020</w:t>
      </w:r>
    </w:p>
    <w:p w14:paraId="5F7050F4" w14:textId="77777777" w:rsidR="00D04B17" w:rsidRDefault="00D04B17" w:rsidP="00D04B17">
      <w:pPr>
        <w:rPr>
          <w:rFonts w:ascii="Comic Sans MS" w:hAnsi="Comic Sans MS"/>
          <w:b/>
          <w:sz w:val="24"/>
          <w:u w:val="single"/>
        </w:rPr>
      </w:pPr>
      <w:r>
        <w:rPr>
          <w:rFonts w:ascii="Comic Sans MS" w:hAnsi="Comic Sans MS"/>
          <w:b/>
          <w:sz w:val="24"/>
          <w:u w:val="single"/>
        </w:rPr>
        <w:t>Learning objectives – Development Matters</w:t>
      </w:r>
    </w:p>
    <w:tbl>
      <w:tblPr>
        <w:tblStyle w:val="TableGrid"/>
        <w:tblW w:w="15251" w:type="dxa"/>
        <w:tblInd w:w="137" w:type="dxa"/>
        <w:tblLook w:val="0000" w:firstRow="0" w:lastRow="0" w:firstColumn="0" w:lastColumn="0" w:noHBand="0" w:noVBand="0"/>
      </w:tblPr>
      <w:tblGrid>
        <w:gridCol w:w="4041"/>
        <w:gridCol w:w="3553"/>
        <w:gridCol w:w="363"/>
        <w:gridCol w:w="3628"/>
        <w:gridCol w:w="3666"/>
      </w:tblGrid>
      <w:tr w:rsidR="00A259CF" w14:paraId="131810A9" w14:textId="77777777" w:rsidTr="001D2680">
        <w:trPr>
          <w:trHeight w:val="933"/>
        </w:trPr>
        <w:tc>
          <w:tcPr>
            <w:tcW w:w="7957" w:type="dxa"/>
            <w:gridSpan w:val="3"/>
          </w:tcPr>
          <w:p w14:paraId="72DE87AA"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Resources</w:t>
            </w:r>
          </w:p>
          <w:p w14:paraId="601D535A" w14:textId="77026997" w:rsidR="00A259CF" w:rsidRPr="00142754" w:rsidRDefault="0094761B" w:rsidP="00935C42">
            <w:pPr>
              <w:rPr>
                <w:rFonts w:ascii="Comic Sans MS" w:hAnsi="Comic Sans MS"/>
                <w:sz w:val="18"/>
                <w:szCs w:val="18"/>
              </w:rPr>
            </w:pPr>
            <w:r>
              <w:rPr>
                <w:rFonts w:ascii="Comic Sans MS" w:hAnsi="Comic Sans MS"/>
                <w:sz w:val="18"/>
                <w:szCs w:val="18"/>
              </w:rPr>
              <w:t>PECS folders (KG</w:t>
            </w:r>
            <w:r w:rsidR="00795C45">
              <w:rPr>
                <w:rFonts w:ascii="Comic Sans MS" w:hAnsi="Comic Sans MS"/>
                <w:sz w:val="18"/>
                <w:szCs w:val="18"/>
              </w:rPr>
              <w:t>, OR, EP,</w:t>
            </w:r>
            <w:r w:rsidR="00BF6945">
              <w:rPr>
                <w:rFonts w:ascii="Comic Sans MS" w:hAnsi="Comic Sans MS"/>
                <w:sz w:val="18"/>
                <w:szCs w:val="18"/>
              </w:rPr>
              <w:t xml:space="preserve"> </w:t>
            </w:r>
            <w:r w:rsidR="00795C45">
              <w:rPr>
                <w:rFonts w:ascii="Comic Sans MS" w:hAnsi="Comic Sans MS"/>
                <w:sz w:val="18"/>
                <w:szCs w:val="18"/>
              </w:rPr>
              <w:t>SS</w:t>
            </w:r>
            <w:r w:rsidR="004F6243">
              <w:rPr>
                <w:rFonts w:ascii="Comic Sans MS" w:hAnsi="Comic Sans MS"/>
                <w:sz w:val="18"/>
                <w:szCs w:val="18"/>
              </w:rPr>
              <w:t>, BW</w:t>
            </w:r>
            <w:r w:rsidR="001714DC">
              <w:rPr>
                <w:rFonts w:ascii="Comic Sans MS" w:hAnsi="Comic Sans MS"/>
                <w:sz w:val="18"/>
                <w:szCs w:val="18"/>
              </w:rPr>
              <w:t>, AP, JD</w:t>
            </w:r>
            <w:r w:rsidR="008D28D9">
              <w:rPr>
                <w:rFonts w:ascii="Comic Sans MS" w:hAnsi="Comic Sans MS"/>
                <w:sz w:val="18"/>
                <w:szCs w:val="18"/>
              </w:rPr>
              <w:t>)</w:t>
            </w:r>
            <w:r w:rsidR="00BF6945">
              <w:rPr>
                <w:rFonts w:ascii="Comic Sans MS" w:hAnsi="Comic Sans MS"/>
                <w:sz w:val="18"/>
                <w:szCs w:val="18"/>
              </w:rPr>
              <w:t>, Objects of Reference</w:t>
            </w:r>
            <w:r w:rsidR="00142754">
              <w:rPr>
                <w:rFonts w:ascii="Comic Sans MS" w:hAnsi="Comic Sans MS"/>
                <w:sz w:val="18"/>
                <w:szCs w:val="18"/>
              </w:rPr>
              <w:t xml:space="preserve"> paired with photo</w:t>
            </w:r>
            <w:r w:rsidR="00BF6945">
              <w:rPr>
                <w:rFonts w:ascii="Comic Sans MS" w:hAnsi="Comic Sans MS"/>
                <w:sz w:val="18"/>
                <w:szCs w:val="18"/>
              </w:rPr>
              <w:t xml:space="preserve"> (MH</w:t>
            </w:r>
            <w:r w:rsidR="00142754">
              <w:rPr>
                <w:rFonts w:ascii="Comic Sans MS" w:hAnsi="Comic Sans MS"/>
                <w:sz w:val="18"/>
                <w:szCs w:val="18"/>
              </w:rPr>
              <w:t>, LM</w:t>
            </w:r>
            <w:r w:rsidR="00BF6945">
              <w:rPr>
                <w:rFonts w:ascii="Comic Sans MS" w:hAnsi="Comic Sans MS"/>
                <w:sz w:val="18"/>
                <w:szCs w:val="18"/>
              </w:rPr>
              <w:t>)</w:t>
            </w:r>
            <w:r w:rsidR="00A259CF" w:rsidRPr="00A259CF">
              <w:rPr>
                <w:rFonts w:ascii="Comic Sans MS" w:hAnsi="Comic Sans MS"/>
                <w:sz w:val="18"/>
                <w:szCs w:val="18"/>
              </w:rPr>
              <w:t>Symbols</w:t>
            </w:r>
            <w:r w:rsidR="00F65C47">
              <w:rPr>
                <w:rFonts w:ascii="Comic Sans MS" w:hAnsi="Comic Sans MS"/>
                <w:sz w:val="18"/>
                <w:szCs w:val="18"/>
              </w:rPr>
              <w:t xml:space="preserve"> (KG, OR, EP, SSN, BW</w:t>
            </w:r>
            <w:r w:rsidR="00142754">
              <w:rPr>
                <w:rFonts w:ascii="Comic Sans MS" w:hAnsi="Comic Sans MS"/>
                <w:sz w:val="18"/>
                <w:szCs w:val="18"/>
              </w:rPr>
              <w:t>, AP</w:t>
            </w:r>
            <w:r w:rsidR="00F65C47">
              <w:rPr>
                <w:rFonts w:ascii="Comic Sans MS" w:hAnsi="Comic Sans MS"/>
                <w:sz w:val="18"/>
                <w:szCs w:val="18"/>
              </w:rPr>
              <w:t xml:space="preserve">) and </w:t>
            </w:r>
            <w:r w:rsidR="008D28D9">
              <w:rPr>
                <w:rFonts w:ascii="Comic Sans MS" w:hAnsi="Comic Sans MS"/>
                <w:sz w:val="18"/>
                <w:szCs w:val="18"/>
              </w:rPr>
              <w:t>photos</w:t>
            </w:r>
            <w:r w:rsidR="00A259CF" w:rsidRPr="00A259CF">
              <w:rPr>
                <w:rFonts w:ascii="Comic Sans MS" w:hAnsi="Comic Sans MS"/>
                <w:sz w:val="18"/>
                <w:szCs w:val="18"/>
              </w:rPr>
              <w:t xml:space="preserve"> </w:t>
            </w:r>
            <w:r w:rsidR="00F65C47">
              <w:rPr>
                <w:rFonts w:ascii="Comic Sans MS" w:hAnsi="Comic Sans MS"/>
                <w:sz w:val="18"/>
                <w:szCs w:val="18"/>
              </w:rPr>
              <w:t xml:space="preserve">(JD) </w:t>
            </w:r>
            <w:r w:rsidR="00A259CF" w:rsidRPr="00A259CF">
              <w:rPr>
                <w:rFonts w:ascii="Comic Sans MS" w:hAnsi="Comic Sans MS"/>
                <w:sz w:val="18"/>
                <w:szCs w:val="18"/>
              </w:rPr>
              <w:t>relating to snack</w:t>
            </w:r>
            <w:r w:rsidR="00616A1A">
              <w:rPr>
                <w:rFonts w:ascii="Comic Sans MS" w:hAnsi="Comic Sans MS"/>
                <w:sz w:val="18"/>
                <w:szCs w:val="18"/>
              </w:rPr>
              <w:t xml:space="preserve">, </w:t>
            </w:r>
            <w:r w:rsidR="00142754">
              <w:rPr>
                <w:rFonts w:ascii="Comic Sans MS" w:hAnsi="Comic Sans MS"/>
                <w:sz w:val="18"/>
                <w:szCs w:val="18"/>
              </w:rPr>
              <w:t xml:space="preserve">photos with symbol for food items, </w:t>
            </w:r>
            <w:r w:rsidR="00616A1A">
              <w:rPr>
                <w:rFonts w:ascii="Comic Sans MS" w:hAnsi="Comic Sans MS"/>
                <w:sz w:val="18"/>
                <w:szCs w:val="18"/>
              </w:rPr>
              <w:t>finished basket, timer</w:t>
            </w:r>
          </w:p>
        </w:tc>
        <w:tc>
          <w:tcPr>
            <w:tcW w:w="3628" w:type="dxa"/>
          </w:tcPr>
          <w:p w14:paraId="60139B6E" w14:textId="77777777" w:rsidR="00A259CF" w:rsidRPr="00A259CF" w:rsidRDefault="00A259CF">
            <w:pPr>
              <w:rPr>
                <w:rFonts w:ascii="Comic Sans MS" w:hAnsi="Comic Sans MS"/>
                <w:b/>
                <w:sz w:val="18"/>
                <w:szCs w:val="18"/>
                <w:u w:val="single"/>
              </w:rPr>
            </w:pPr>
            <w:r w:rsidRPr="00A259CF">
              <w:rPr>
                <w:rFonts w:ascii="Comic Sans MS" w:hAnsi="Comic Sans MS"/>
                <w:b/>
                <w:sz w:val="18"/>
                <w:szCs w:val="18"/>
                <w:u w:val="single"/>
              </w:rPr>
              <w:t>Assessment</w:t>
            </w:r>
          </w:p>
          <w:p w14:paraId="6B3EAED7" w14:textId="77777777" w:rsidR="00A259CF" w:rsidRPr="00A259CF" w:rsidRDefault="00A259CF">
            <w:pPr>
              <w:rPr>
                <w:rFonts w:ascii="Comic Sans MS" w:hAnsi="Comic Sans MS"/>
                <w:sz w:val="18"/>
                <w:szCs w:val="18"/>
              </w:rPr>
            </w:pPr>
            <w:r w:rsidRPr="00A259CF">
              <w:rPr>
                <w:rFonts w:ascii="Comic Sans MS" w:hAnsi="Comic Sans MS"/>
                <w:sz w:val="18"/>
                <w:szCs w:val="18"/>
              </w:rPr>
              <w:t>Observations</w:t>
            </w:r>
          </w:p>
          <w:p w14:paraId="5EC64CD0" w14:textId="2A270B8D" w:rsidR="00A259CF" w:rsidRPr="00A259CF" w:rsidRDefault="00A259CF">
            <w:pPr>
              <w:rPr>
                <w:rFonts w:ascii="Comic Sans MS" w:hAnsi="Comic Sans MS"/>
                <w:sz w:val="18"/>
                <w:szCs w:val="18"/>
              </w:rPr>
            </w:pPr>
            <w:r w:rsidRPr="00A259CF">
              <w:rPr>
                <w:rFonts w:ascii="Comic Sans MS" w:hAnsi="Comic Sans MS"/>
                <w:sz w:val="18"/>
                <w:szCs w:val="18"/>
              </w:rPr>
              <w:t>Written evidence</w:t>
            </w:r>
            <w:r w:rsidR="00BF6945">
              <w:rPr>
                <w:rFonts w:ascii="Comic Sans MS" w:hAnsi="Comic Sans MS"/>
                <w:sz w:val="18"/>
                <w:szCs w:val="18"/>
              </w:rPr>
              <w:t>, weekly recording</w:t>
            </w:r>
          </w:p>
          <w:p w14:paraId="787DB82D" w14:textId="77777777" w:rsidR="00A259CF" w:rsidRPr="001D2680" w:rsidRDefault="00A259CF" w:rsidP="00935C42">
            <w:pPr>
              <w:rPr>
                <w:rFonts w:ascii="Comic Sans MS" w:hAnsi="Comic Sans MS"/>
                <w:sz w:val="18"/>
                <w:szCs w:val="18"/>
              </w:rPr>
            </w:pPr>
            <w:r w:rsidRPr="00A259CF">
              <w:rPr>
                <w:rFonts w:ascii="Comic Sans MS" w:hAnsi="Comic Sans MS"/>
                <w:sz w:val="18"/>
                <w:szCs w:val="18"/>
              </w:rPr>
              <w:t>Photographic evidence</w:t>
            </w:r>
          </w:p>
        </w:tc>
        <w:tc>
          <w:tcPr>
            <w:tcW w:w="3666" w:type="dxa"/>
          </w:tcPr>
          <w:p w14:paraId="0A0F96C7" w14:textId="77777777" w:rsidR="00A259CF" w:rsidRPr="00A259CF" w:rsidRDefault="00A259CF">
            <w:pPr>
              <w:rPr>
                <w:rFonts w:ascii="Comic Sans MS" w:hAnsi="Comic Sans MS"/>
                <w:b/>
                <w:sz w:val="18"/>
                <w:szCs w:val="18"/>
                <w:u w:val="single"/>
              </w:rPr>
            </w:pPr>
          </w:p>
        </w:tc>
      </w:tr>
      <w:tr w:rsidR="00A259CF" w14:paraId="2F85910D" w14:textId="77777777" w:rsidTr="00A259CF">
        <w:tblPrEx>
          <w:tblLook w:val="04A0" w:firstRow="1" w:lastRow="0" w:firstColumn="1" w:lastColumn="0" w:noHBand="0" w:noVBand="1"/>
        </w:tblPrEx>
        <w:tc>
          <w:tcPr>
            <w:tcW w:w="4041" w:type="dxa"/>
          </w:tcPr>
          <w:p w14:paraId="1D43D7FF"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Communication and Language</w:t>
            </w:r>
          </w:p>
        </w:tc>
        <w:tc>
          <w:tcPr>
            <w:tcW w:w="3553" w:type="dxa"/>
          </w:tcPr>
          <w:p w14:paraId="4EC218BE"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Personal, Social and Emotional Development</w:t>
            </w:r>
          </w:p>
        </w:tc>
        <w:tc>
          <w:tcPr>
            <w:tcW w:w="3991" w:type="dxa"/>
            <w:gridSpan w:val="2"/>
          </w:tcPr>
          <w:p w14:paraId="073C1954"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Physical Development</w:t>
            </w:r>
          </w:p>
        </w:tc>
        <w:tc>
          <w:tcPr>
            <w:tcW w:w="3666" w:type="dxa"/>
          </w:tcPr>
          <w:p w14:paraId="27A45900" w14:textId="77777777" w:rsidR="00A259CF" w:rsidRPr="00A259CF" w:rsidRDefault="00A259CF" w:rsidP="00A259CF">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u w:val="single"/>
              </w:rPr>
              <w:t xml:space="preserve">Literacy: Reading </w:t>
            </w:r>
          </w:p>
          <w:p w14:paraId="66F7124A" w14:textId="77777777" w:rsidR="00A259CF" w:rsidRPr="00A259CF" w:rsidRDefault="00A259CF" w:rsidP="00935C42">
            <w:pPr>
              <w:rPr>
                <w:rFonts w:ascii="Comic Sans MS" w:hAnsi="Comic Sans MS"/>
                <w:b/>
                <w:sz w:val="18"/>
                <w:szCs w:val="18"/>
                <w:u w:val="single"/>
              </w:rPr>
            </w:pPr>
          </w:p>
        </w:tc>
      </w:tr>
      <w:tr w:rsidR="00A259CF" w14:paraId="0AB5525A" w14:textId="77777777" w:rsidTr="001D2680">
        <w:tblPrEx>
          <w:tblLook w:val="04A0" w:firstRow="1" w:lastRow="0" w:firstColumn="1" w:lastColumn="0" w:noHBand="0" w:noVBand="1"/>
        </w:tblPrEx>
        <w:trPr>
          <w:trHeight w:val="1266"/>
        </w:trPr>
        <w:tc>
          <w:tcPr>
            <w:tcW w:w="4041" w:type="dxa"/>
          </w:tcPr>
          <w:p w14:paraId="321A7657"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Birth – 11 months</w:t>
            </w:r>
          </w:p>
          <w:p w14:paraId="3C3AC08C" w14:textId="77777777"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Listens to, distinguishes and responds to intonations and sounds of voices.</w:t>
            </w:r>
            <w:r w:rsidRPr="00A259CF">
              <w:rPr>
                <w:rFonts w:ascii="Comic Sans MS" w:hAnsi="Comic Sans MS" w:cs="HelveticaNeue-Light"/>
                <w:color w:val="00B050"/>
                <w:sz w:val="18"/>
                <w:szCs w:val="18"/>
              </w:rPr>
              <w:t xml:space="preserve"> ALL</w:t>
            </w:r>
          </w:p>
          <w:p w14:paraId="34F985A4" w14:textId="5FA3DC2C"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Reacts in interaction with others by smiling, looking and moving.</w:t>
            </w:r>
            <w:r w:rsidRPr="00A259CF">
              <w:rPr>
                <w:rFonts w:ascii="Comic Sans MS" w:hAnsi="Comic Sans MS" w:cs="HelveticaNeue-Light"/>
                <w:color w:val="00B050"/>
                <w:sz w:val="18"/>
                <w:szCs w:val="18"/>
              </w:rPr>
              <w:t xml:space="preserve"> ALL</w:t>
            </w:r>
            <w:r w:rsidR="00BF6945">
              <w:rPr>
                <w:rFonts w:ascii="Comic Sans MS" w:hAnsi="Comic Sans MS" w:cs="HelveticaNeue-Light"/>
                <w:color w:val="00B050"/>
                <w:sz w:val="18"/>
                <w:szCs w:val="18"/>
              </w:rPr>
              <w:t xml:space="preserve">, </w:t>
            </w:r>
            <w:r w:rsidR="00BF6945">
              <w:rPr>
                <w:rFonts w:ascii="Comic Sans MS" w:hAnsi="Comic Sans MS" w:cs="HelveticaNeue-Light"/>
                <w:color w:val="00B0F0"/>
                <w:sz w:val="18"/>
                <w:szCs w:val="18"/>
              </w:rPr>
              <w:t>MH</w:t>
            </w:r>
          </w:p>
          <w:p w14:paraId="6388A2B1" w14:textId="763698ED"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Quietens or alerts to the sound of speech.</w:t>
            </w:r>
            <w:r w:rsidRPr="00A259CF">
              <w:rPr>
                <w:rFonts w:ascii="Comic Sans MS" w:hAnsi="Comic Sans MS" w:cs="HelveticaNeue-Light"/>
                <w:color w:val="00B050"/>
                <w:sz w:val="18"/>
                <w:szCs w:val="18"/>
              </w:rPr>
              <w:t xml:space="preserve"> ALL</w:t>
            </w:r>
            <w:r w:rsidR="00BF6945">
              <w:rPr>
                <w:rFonts w:ascii="Comic Sans MS" w:hAnsi="Comic Sans MS" w:cs="HelveticaNeue-Light"/>
                <w:color w:val="00B050"/>
                <w:sz w:val="18"/>
                <w:szCs w:val="18"/>
              </w:rPr>
              <w:t xml:space="preserve">, </w:t>
            </w:r>
            <w:r w:rsidR="00BF6945" w:rsidRPr="00BF6945">
              <w:rPr>
                <w:rFonts w:ascii="Comic Sans MS" w:hAnsi="Comic Sans MS" w:cs="HelveticaNeue-Light"/>
                <w:color w:val="00B0F0"/>
                <w:sz w:val="18"/>
                <w:szCs w:val="18"/>
              </w:rPr>
              <w:t>MH</w:t>
            </w:r>
          </w:p>
          <w:p w14:paraId="0BD65066" w14:textId="4E643BDF"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Looks intently at a person talking</w:t>
            </w:r>
            <w:r w:rsidR="00BF6945">
              <w:rPr>
                <w:rFonts w:ascii="Comic Sans MS" w:hAnsi="Comic Sans MS" w:cs="HelveticaNeue-Light"/>
                <w:sz w:val="18"/>
                <w:szCs w:val="18"/>
              </w:rPr>
              <w:t xml:space="preserve"> </w:t>
            </w:r>
            <w:r w:rsidRPr="00A259CF">
              <w:rPr>
                <w:rFonts w:ascii="Comic Sans MS" w:hAnsi="Comic Sans MS" w:cs="HelveticaNeue-Light"/>
                <w:sz w:val="18"/>
                <w:szCs w:val="18"/>
              </w:rPr>
              <w:t>but stops responding if speaker turns away.</w:t>
            </w:r>
            <w:r w:rsidRPr="00A259CF">
              <w:rPr>
                <w:rFonts w:ascii="Comic Sans MS" w:hAnsi="Comic Sans MS" w:cs="HelveticaNeue-Light"/>
                <w:color w:val="00B050"/>
                <w:sz w:val="18"/>
                <w:szCs w:val="18"/>
              </w:rPr>
              <w:t xml:space="preserve"> ALL</w:t>
            </w:r>
          </w:p>
          <w:p w14:paraId="37D70257" w14:textId="0C85D1C1"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Stops and looks when hears own name.</w:t>
            </w:r>
            <w:r w:rsidRPr="00A259CF">
              <w:rPr>
                <w:rFonts w:ascii="Comic Sans MS" w:hAnsi="Comic Sans MS" w:cs="HelveticaNeue-Light"/>
                <w:color w:val="00B050"/>
                <w:sz w:val="18"/>
                <w:szCs w:val="18"/>
              </w:rPr>
              <w:t xml:space="preserve"> ALL</w:t>
            </w:r>
            <w:r w:rsidR="00BF6945">
              <w:rPr>
                <w:rFonts w:ascii="Comic Sans MS" w:hAnsi="Comic Sans MS" w:cs="HelveticaNeue-Light"/>
                <w:color w:val="00B050"/>
                <w:sz w:val="18"/>
                <w:szCs w:val="18"/>
              </w:rPr>
              <w:t xml:space="preserve"> </w:t>
            </w:r>
            <w:r w:rsidR="00BF6945">
              <w:rPr>
                <w:rFonts w:ascii="Comic Sans MS" w:hAnsi="Comic Sans MS" w:cs="HelveticaNeue-Light"/>
                <w:color w:val="00B0F0"/>
                <w:sz w:val="18"/>
                <w:szCs w:val="18"/>
              </w:rPr>
              <w:t>MH</w:t>
            </w:r>
            <w:r w:rsidR="00BF6945">
              <w:rPr>
                <w:rFonts w:ascii="Comic Sans MS" w:hAnsi="Comic Sans MS" w:cs="HelveticaNeue-Light"/>
                <w:color w:val="00B050"/>
                <w:sz w:val="18"/>
                <w:szCs w:val="18"/>
              </w:rPr>
              <w:t xml:space="preserve"> </w:t>
            </w:r>
          </w:p>
          <w:p w14:paraId="4E81A0AA" w14:textId="0D5A5C35" w:rsidR="00A259CF" w:rsidRPr="00A259CF" w:rsidRDefault="00A259CF" w:rsidP="00935C42">
            <w:pPr>
              <w:pStyle w:val="ListParagraph"/>
              <w:numPr>
                <w:ilvl w:val="0"/>
                <w:numId w:val="1"/>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Makes own sounds in response when talked to by familiar adults.</w:t>
            </w:r>
            <w:r w:rsidRPr="00A259CF">
              <w:rPr>
                <w:rFonts w:ascii="Comic Sans MS" w:hAnsi="Comic Sans MS" w:cs="HelveticaNeue-Light"/>
                <w:color w:val="00B050"/>
                <w:sz w:val="18"/>
                <w:szCs w:val="18"/>
              </w:rPr>
              <w:t xml:space="preserve"> ALL</w:t>
            </w:r>
            <w:r w:rsidR="00BF6945">
              <w:rPr>
                <w:rFonts w:ascii="Comic Sans MS" w:hAnsi="Comic Sans MS" w:cs="HelveticaNeue-Light"/>
                <w:color w:val="00B050"/>
                <w:sz w:val="18"/>
                <w:szCs w:val="18"/>
              </w:rPr>
              <w:t xml:space="preserve">, </w:t>
            </w:r>
            <w:r w:rsidR="00BF6945">
              <w:rPr>
                <w:rFonts w:ascii="Comic Sans MS" w:hAnsi="Comic Sans MS" w:cs="HelveticaNeue-Light"/>
                <w:color w:val="00B0F0"/>
                <w:sz w:val="18"/>
                <w:szCs w:val="18"/>
              </w:rPr>
              <w:t>MH</w:t>
            </w:r>
          </w:p>
          <w:p w14:paraId="5DFD8A86" w14:textId="77777777" w:rsidR="00A259CF" w:rsidRPr="00A259CF" w:rsidRDefault="00A259CF" w:rsidP="00935C42">
            <w:pPr>
              <w:pStyle w:val="ListParagraph"/>
              <w:numPr>
                <w:ilvl w:val="0"/>
                <w:numId w:val="2"/>
              </w:numPr>
              <w:autoSpaceDE w:val="0"/>
              <w:autoSpaceDN w:val="0"/>
              <w:adjustRightInd w:val="0"/>
              <w:ind w:left="171" w:hanging="171"/>
              <w:rPr>
                <w:rFonts w:ascii="Comic Sans MS" w:hAnsi="Comic Sans MS" w:cs="HelveticaNeue-Light"/>
                <w:b/>
                <w:sz w:val="18"/>
                <w:szCs w:val="18"/>
                <w:u w:val="single"/>
              </w:rPr>
            </w:pPr>
            <w:r w:rsidRPr="00A259CF">
              <w:rPr>
                <w:rFonts w:ascii="Comic Sans MS" w:hAnsi="Comic Sans MS" w:cs="HelveticaNeue-Light"/>
                <w:b/>
                <w:sz w:val="18"/>
                <w:szCs w:val="18"/>
                <w:u w:val="single"/>
              </w:rPr>
              <w:t>– 20 months</w:t>
            </w:r>
          </w:p>
          <w:p w14:paraId="62B81EAE" w14:textId="77777777" w:rsidR="00A259CF" w:rsidRPr="00A259CF" w:rsidRDefault="00A259CF" w:rsidP="00935C42">
            <w:pPr>
              <w:pStyle w:val="ListParagraph"/>
              <w:numPr>
                <w:ilvl w:val="0"/>
                <w:numId w:val="3"/>
              </w:numPr>
              <w:autoSpaceDE w:val="0"/>
              <w:autoSpaceDN w:val="0"/>
              <w:adjustRightInd w:val="0"/>
              <w:ind w:left="171" w:hanging="171"/>
              <w:rPr>
                <w:rFonts w:ascii="Comic Sans MS" w:hAnsi="Comic Sans MS" w:cs="HelveticaNeue-Light"/>
                <w:sz w:val="18"/>
                <w:szCs w:val="18"/>
              </w:rPr>
            </w:pPr>
            <w:r w:rsidRPr="00A259CF">
              <w:rPr>
                <w:rFonts w:ascii="Comic Sans MS" w:hAnsi="Comic Sans MS" w:cs="HelveticaNeue-Light"/>
                <w:sz w:val="18"/>
                <w:szCs w:val="18"/>
              </w:rPr>
              <w:t>Pays attention to dominant stimulus – easily distracted by noises or other people talking.</w:t>
            </w:r>
            <w:r w:rsidRPr="00A259CF">
              <w:rPr>
                <w:rFonts w:ascii="Comic Sans MS" w:hAnsi="Comic Sans MS" w:cs="HelveticaNeue-Light"/>
                <w:color w:val="00B050"/>
                <w:sz w:val="18"/>
                <w:szCs w:val="18"/>
              </w:rPr>
              <w:t xml:space="preserve"> ALL</w:t>
            </w:r>
          </w:p>
          <w:p w14:paraId="4C7DD78C" w14:textId="0D7700B1" w:rsidR="00A259CF" w:rsidRPr="00A259CF" w:rsidRDefault="00A259CF" w:rsidP="00935C42">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Uses single words</w:t>
            </w:r>
            <w:r w:rsidR="00795C45">
              <w:rPr>
                <w:rFonts w:ascii="Comic Sans MS" w:hAnsi="Comic Sans MS" w:cs="HelveticaNeue-Light"/>
                <w:color w:val="00B0F0"/>
                <w:sz w:val="18"/>
                <w:szCs w:val="18"/>
              </w:rPr>
              <w:t>. AD, EP</w:t>
            </w:r>
            <w:r w:rsidR="00044A38">
              <w:rPr>
                <w:rFonts w:ascii="Comic Sans MS" w:hAnsi="Comic Sans MS" w:cs="HelveticaNeue-Light"/>
                <w:color w:val="00B0F0"/>
                <w:sz w:val="18"/>
                <w:szCs w:val="18"/>
              </w:rPr>
              <w:t xml:space="preserve">, </w:t>
            </w:r>
            <w:r w:rsidR="00795C45">
              <w:rPr>
                <w:rFonts w:ascii="Comic Sans MS" w:hAnsi="Comic Sans MS" w:cs="HelveticaNeue-Light"/>
                <w:color w:val="00B0F0"/>
                <w:sz w:val="18"/>
                <w:szCs w:val="18"/>
              </w:rPr>
              <w:t>KG, SS</w:t>
            </w:r>
            <w:r w:rsidR="004F6243">
              <w:rPr>
                <w:rFonts w:ascii="Comic Sans MS" w:hAnsi="Comic Sans MS" w:cs="HelveticaNeue-Light"/>
                <w:color w:val="00B0F0"/>
                <w:sz w:val="18"/>
                <w:szCs w:val="18"/>
              </w:rPr>
              <w:t>N, BW</w:t>
            </w:r>
            <w:r w:rsidR="001714DC">
              <w:rPr>
                <w:rFonts w:ascii="Comic Sans MS" w:hAnsi="Comic Sans MS" w:cs="HelveticaNeue-Light"/>
                <w:color w:val="00B0F0"/>
                <w:sz w:val="18"/>
                <w:szCs w:val="18"/>
              </w:rPr>
              <w:t>,</w:t>
            </w:r>
            <w:r w:rsidR="00142754">
              <w:rPr>
                <w:rFonts w:ascii="Comic Sans MS" w:hAnsi="Comic Sans MS" w:cs="HelveticaNeue-Light"/>
                <w:color w:val="00B0F0"/>
                <w:sz w:val="18"/>
                <w:szCs w:val="18"/>
              </w:rPr>
              <w:t xml:space="preserve"> AP</w:t>
            </w:r>
          </w:p>
          <w:p w14:paraId="12C2E3A3" w14:textId="79A0808A" w:rsidR="00A259CF" w:rsidRPr="001D2680" w:rsidRDefault="00A259CF" w:rsidP="001D2680">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Frequently imitates words and sounds.</w:t>
            </w:r>
            <w:r w:rsidR="00795C45">
              <w:rPr>
                <w:rFonts w:ascii="Comic Sans MS" w:hAnsi="Comic Sans MS" w:cs="HelveticaNeue-Light"/>
                <w:color w:val="00B0F0"/>
                <w:sz w:val="18"/>
                <w:szCs w:val="18"/>
              </w:rPr>
              <w:t xml:space="preserve">  AD, EP</w:t>
            </w:r>
            <w:r w:rsidR="00BF6945">
              <w:rPr>
                <w:rFonts w:ascii="Comic Sans MS" w:hAnsi="Comic Sans MS" w:cs="HelveticaNeue-Light"/>
                <w:color w:val="00B0F0"/>
                <w:sz w:val="18"/>
                <w:szCs w:val="18"/>
              </w:rPr>
              <w:t xml:space="preserve">, </w:t>
            </w:r>
            <w:r w:rsidR="00795C45">
              <w:rPr>
                <w:rFonts w:ascii="Comic Sans MS" w:hAnsi="Comic Sans MS" w:cs="HelveticaNeue-Light"/>
                <w:color w:val="00B0F0"/>
                <w:sz w:val="18"/>
                <w:szCs w:val="18"/>
              </w:rPr>
              <w:t>KG, SS</w:t>
            </w:r>
            <w:r w:rsidR="004F6243">
              <w:rPr>
                <w:rFonts w:ascii="Comic Sans MS" w:hAnsi="Comic Sans MS" w:cs="HelveticaNeue-Light"/>
                <w:color w:val="00B0F0"/>
                <w:sz w:val="18"/>
                <w:szCs w:val="18"/>
              </w:rPr>
              <w:t>N</w:t>
            </w:r>
          </w:p>
          <w:p w14:paraId="59A3AC85" w14:textId="77777777" w:rsidR="00A259CF" w:rsidRPr="00A259CF" w:rsidRDefault="00A259CF" w:rsidP="00237526">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 xml:space="preserve"> Enjoys babbling and increasingly experiments with using sounds and words to communicate for a range of purposes</w:t>
            </w:r>
            <w:r w:rsidR="00044A38">
              <w:rPr>
                <w:rFonts w:ascii="Comic Sans MS" w:hAnsi="Comic Sans MS" w:cs="HelveticaNeue-Light"/>
                <w:color w:val="00B0F0"/>
                <w:sz w:val="18"/>
                <w:szCs w:val="18"/>
              </w:rPr>
              <w:t xml:space="preserve">. </w:t>
            </w:r>
            <w:r w:rsidR="00044A38" w:rsidRPr="008D28D9">
              <w:rPr>
                <w:rFonts w:ascii="Comic Sans MS" w:hAnsi="Comic Sans MS" w:cs="HelveticaNeue-Light"/>
                <w:color w:val="00B050"/>
                <w:sz w:val="18"/>
                <w:szCs w:val="18"/>
              </w:rPr>
              <w:t>ALL</w:t>
            </w:r>
          </w:p>
          <w:p w14:paraId="771E4F04" w14:textId="77777777" w:rsidR="00A259CF" w:rsidRPr="00A259CF" w:rsidRDefault="00A259CF" w:rsidP="00237526">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Uses pointing with eye gaze to make requests, and to share an interest.</w:t>
            </w:r>
            <w:r w:rsidR="008D28D9">
              <w:rPr>
                <w:rFonts w:ascii="Comic Sans MS" w:hAnsi="Comic Sans MS" w:cs="HelveticaNeue-Light"/>
                <w:color w:val="00B0F0"/>
                <w:sz w:val="18"/>
                <w:szCs w:val="18"/>
              </w:rPr>
              <w:t xml:space="preserve">  </w:t>
            </w:r>
            <w:r w:rsidR="008D28D9" w:rsidRPr="008D28D9">
              <w:rPr>
                <w:rFonts w:ascii="Comic Sans MS" w:hAnsi="Comic Sans MS" w:cs="HelveticaNeue-Light"/>
                <w:color w:val="00B050"/>
                <w:sz w:val="18"/>
                <w:szCs w:val="18"/>
              </w:rPr>
              <w:t>ALL</w:t>
            </w:r>
          </w:p>
          <w:p w14:paraId="643E17D7" w14:textId="28F51960" w:rsidR="00BF6945" w:rsidRPr="001714DC" w:rsidRDefault="00A259CF" w:rsidP="001714DC">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Creates personal words as they begin to develop language.</w:t>
            </w:r>
            <w:r w:rsidR="00044A38">
              <w:rPr>
                <w:rFonts w:ascii="Comic Sans MS" w:hAnsi="Comic Sans MS" w:cs="HelveticaNeue-Light"/>
                <w:color w:val="00B0F0"/>
                <w:sz w:val="18"/>
                <w:szCs w:val="18"/>
              </w:rPr>
              <w:t xml:space="preserve"> </w:t>
            </w:r>
            <w:r w:rsidR="00795C45">
              <w:rPr>
                <w:rFonts w:ascii="Comic Sans MS" w:hAnsi="Comic Sans MS" w:cs="HelveticaNeue-Light"/>
                <w:color w:val="00B0F0"/>
                <w:sz w:val="18"/>
                <w:szCs w:val="18"/>
              </w:rPr>
              <w:t xml:space="preserve"> AD, EP</w:t>
            </w:r>
            <w:r w:rsidR="00044A38">
              <w:rPr>
                <w:rFonts w:ascii="Comic Sans MS" w:hAnsi="Comic Sans MS" w:cs="HelveticaNeue-Light"/>
                <w:color w:val="00B0F0"/>
                <w:sz w:val="18"/>
                <w:szCs w:val="18"/>
              </w:rPr>
              <w:t>,</w:t>
            </w:r>
            <w:r w:rsidR="00795C45">
              <w:rPr>
                <w:rFonts w:ascii="Comic Sans MS" w:hAnsi="Comic Sans MS" w:cs="HelveticaNeue-Light"/>
                <w:color w:val="00B0F0"/>
                <w:sz w:val="18"/>
                <w:szCs w:val="18"/>
              </w:rPr>
              <w:t xml:space="preserve"> SS</w:t>
            </w:r>
            <w:r w:rsidR="004F6243">
              <w:rPr>
                <w:rFonts w:ascii="Comic Sans MS" w:hAnsi="Comic Sans MS" w:cs="HelveticaNeue-Light"/>
                <w:color w:val="00B0F0"/>
                <w:sz w:val="18"/>
                <w:szCs w:val="18"/>
              </w:rPr>
              <w:t>N</w:t>
            </w:r>
            <w:r w:rsidR="00795C45">
              <w:rPr>
                <w:rFonts w:ascii="Comic Sans MS" w:hAnsi="Comic Sans MS" w:cs="HelveticaNeue-Light"/>
                <w:color w:val="00B0F0"/>
                <w:sz w:val="18"/>
                <w:szCs w:val="18"/>
              </w:rPr>
              <w:t>, KG</w:t>
            </w:r>
            <w:r w:rsidR="00142754">
              <w:rPr>
                <w:rFonts w:ascii="Comic Sans MS" w:hAnsi="Comic Sans MS" w:cs="HelveticaNeue-Light"/>
                <w:color w:val="00B0F0"/>
                <w:sz w:val="18"/>
                <w:szCs w:val="18"/>
              </w:rPr>
              <w:t>, BW, AP</w:t>
            </w:r>
          </w:p>
          <w:p w14:paraId="7E501E41" w14:textId="77777777" w:rsidR="00142754" w:rsidRDefault="00142754" w:rsidP="00935C42">
            <w:pPr>
              <w:pStyle w:val="ListParagraph"/>
              <w:autoSpaceDE w:val="0"/>
              <w:autoSpaceDN w:val="0"/>
              <w:adjustRightInd w:val="0"/>
              <w:ind w:left="171"/>
              <w:rPr>
                <w:rFonts w:ascii="Comic Sans MS" w:hAnsi="Comic Sans MS" w:cs="HelveticaNeue-Light"/>
                <w:b/>
                <w:sz w:val="18"/>
                <w:szCs w:val="18"/>
                <w:u w:val="single"/>
              </w:rPr>
            </w:pPr>
          </w:p>
          <w:p w14:paraId="4CA39280" w14:textId="62A5973A" w:rsidR="00A259CF" w:rsidRPr="00142754" w:rsidRDefault="00A259CF" w:rsidP="00142754">
            <w:pPr>
              <w:autoSpaceDE w:val="0"/>
              <w:autoSpaceDN w:val="0"/>
              <w:adjustRightInd w:val="0"/>
              <w:rPr>
                <w:rFonts w:ascii="Comic Sans MS" w:hAnsi="Comic Sans MS" w:cs="HelveticaNeue-Light"/>
                <w:b/>
                <w:sz w:val="18"/>
                <w:szCs w:val="18"/>
                <w:u w:val="single"/>
              </w:rPr>
            </w:pPr>
            <w:r w:rsidRPr="00142754">
              <w:rPr>
                <w:rFonts w:ascii="Comic Sans MS" w:hAnsi="Comic Sans MS" w:cs="HelveticaNeue-Light"/>
                <w:b/>
                <w:sz w:val="18"/>
                <w:szCs w:val="18"/>
                <w:u w:val="single"/>
              </w:rPr>
              <w:lastRenderedPageBreak/>
              <w:t>16 – 26 months</w:t>
            </w:r>
          </w:p>
          <w:p w14:paraId="3A381DA7" w14:textId="5BFCB84C" w:rsidR="00A259CF" w:rsidRPr="00A259CF" w:rsidRDefault="00A259CF" w:rsidP="00237526">
            <w:pPr>
              <w:pStyle w:val="ListParagraph"/>
              <w:numPr>
                <w:ilvl w:val="0"/>
                <w:numId w:val="3"/>
              </w:numPr>
              <w:autoSpaceDE w:val="0"/>
              <w:autoSpaceDN w:val="0"/>
              <w:adjustRightInd w:val="0"/>
              <w:ind w:left="171" w:hanging="142"/>
              <w:rPr>
                <w:rFonts w:ascii="Comic Sans MS" w:hAnsi="Comic Sans MS" w:cs="HelveticaNeue-Light"/>
                <w:color w:val="00B0F0"/>
                <w:sz w:val="18"/>
                <w:szCs w:val="18"/>
              </w:rPr>
            </w:pPr>
            <w:r w:rsidRPr="00A259CF">
              <w:rPr>
                <w:rFonts w:ascii="Comic Sans MS" w:hAnsi="Comic Sans MS" w:cs="HelveticaNeue-Light"/>
                <w:sz w:val="18"/>
                <w:szCs w:val="18"/>
              </w:rPr>
              <w:t>Beginning to put two words together</w:t>
            </w:r>
            <w:r w:rsidR="00795C45">
              <w:rPr>
                <w:rFonts w:ascii="Comic Sans MS" w:hAnsi="Comic Sans MS" w:cs="HelveticaNeue-Light"/>
                <w:color w:val="00B0F0"/>
                <w:sz w:val="18"/>
                <w:szCs w:val="18"/>
              </w:rPr>
              <w:t>. AD, EP</w:t>
            </w:r>
            <w:r w:rsidR="00044A38">
              <w:rPr>
                <w:rFonts w:ascii="Comic Sans MS" w:hAnsi="Comic Sans MS" w:cs="HelveticaNeue-Light"/>
                <w:color w:val="00B0F0"/>
                <w:sz w:val="18"/>
                <w:szCs w:val="18"/>
              </w:rPr>
              <w:t xml:space="preserve">, </w:t>
            </w:r>
            <w:r w:rsidR="00795C45">
              <w:rPr>
                <w:rFonts w:ascii="Comic Sans MS" w:hAnsi="Comic Sans MS" w:cs="HelveticaNeue-Light"/>
                <w:color w:val="00B0F0"/>
                <w:sz w:val="18"/>
                <w:szCs w:val="18"/>
              </w:rPr>
              <w:t>KG, SS</w:t>
            </w:r>
            <w:r w:rsidR="004F6243">
              <w:rPr>
                <w:rFonts w:ascii="Comic Sans MS" w:hAnsi="Comic Sans MS" w:cs="HelveticaNeue-Light"/>
                <w:color w:val="00B0F0"/>
                <w:sz w:val="18"/>
                <w:szCs w:val="18"/>
              </w:rPr>
              <w:t>N</w:t>
            </w:r>
            <w:r w:rsidR="00BF6945">
              <w:rPr>
                <w:rFonts w:ascii="Comic Sans MS" w:hAnsi="Comic Sans MS" w:cs="HelveticaNeue-Light"/>
                <w:color w:val="00B0F0"/>
                <w:sz w:val="18"/>
                <w:szCs w:val="18"/>
              </w:rPr>
              <w:t>, BW, OR</w:t>
            </w:r>
          </w:p>
        </w:tc>
        <w:tc>
          <w:tcPr>
            <w:tcW w:w="3553" w:type="dxa"/>
          </w:tcPr>
          <w:p w14:paraId="15D671C1" w14:textId="77777777" w:rsidR="00A259CF" w:rsidRPr="00A259CF" w:rsidRDefault="00A259CF" w:rsidP="00935C42">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rPr>
              <w:lastRenderedPageBreak/>
              <w:t xml:space="preserve"> </w:t>
            </w:r>
            <w:r w:rsidRPr="00A259CF">
              <w:rPr>
                <w:rFonts w:ascii="Comic Sans MS" w:hAnsi="Comic Sans MS" w:cs="Arial"/>
                <w:b/>
                <w:color w:val="000000" w:themeColor="text1"/>
                <w:sz w:val="18"/>
                <w:szCs w:val="18"/>
                <w:u w:val="single"/>
              </w:rPr>
              <w:t xml:space="preserve">0-11months </w:t>
            </w:r>
          </w:p>
          <w:p w14:paraId="5ED6A3AC" w14:textId="2DFAE81C" w:rsidR="00A259CF" w:rsidRPr="00A259CF" w:rsidRDefault="00A259CF" w:rsidP="00935C42">
            <w:pPr>
              <w:pStyle w:val="ListParagraph"/>
              <w:numPr>
                <w:ilvl w:val="0"/>
                <w:numId w:val="4"/>
              </w:numPr>
              <w:ind w:left="341" w:hanging="283"/>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 xml:space="preserve">Tolerates the company of others </w:t>
            </w:r>
            <w:r w:rsidRPr="00A259CF">
              <w:rPr>
                <w:rFonts w:ascii="Comic Sans MS" w:hAnsi="Comic Sans MS" w:cs="HelveticaNeue-Light"/>
                <w:color w:val="00B050"/>
                <w:sz w:val="18"/>
                <w:szCs w:val="18"/>
              </w:rPr>
              <w:t>ALL</w:t>
            </w:r>
            <w:r w:rsidRPr="00A259CF">
              <w:rPr>
                <w:rFonts w:ascii="Comic Sans MS" w:hAnsi="Comic Sans MS" w:cs="Arial"/>
                <w:color w:val="000000" w:themeColor="text1"/>
                <w:sz w:val="18"/>
                <w:szCs w:val="18"/>
              </w:rPr>
              <w:t xml:space="preserve"> </w:t>
            </w:r>
          </w:p>
          <w:p w14:paraId="6B51DDEA" w14:textId="77777777" w:rsidR="00A259CF" w:rsidRPr="00A259CF" w:rsidRDefault="00A259CF" w:rsidP="00935C42">
            <w:pPr>
              <w:pStyle w:val="ListParagraph"/>
              <w:numPr>
                <w:ilvl w:val="0"/>
                <w:numId w:val="4"/>
              </w:numPr>
              <w:autoSpaceDE w:val="0"/>
              <w:autoSpaceDN w:val="0"/>
              <w:adjustRightInd w:val="0"/>
              <w:ind w:left="341" w:hanging="283"/>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Enjoys the company of others and seeks contact with others from birth.</w:t>
            </w:r>
            <w:r w:rsidRPr="00A259CF">
              <w:rPr>
                <w:rFonts w:ascii="Comic Sans MS" w:hAnsi="Comic Sans MS" w:cs="HelveticaNeue-Light"/>
                <w:color w:val="00B050"/>
                <w:sz w:val="18"/>
                <w:szCs w:val="18"/>
              </w:rPr>
              <w:t xml:space="preserve"> ALL</w:t>
            </w:r>
          </w:p>
          <w:p w14:paraId="3EBB5172" w14:textId="77777777" w:rsidR="00A259CF" w:rsidRPr="00A259CF" w:rsidRDefault="00A259CF" w:rsidP="00935C42">
            <w:pPr>
              <w:pStyle w:val="ListParagraph"/>
              <w:numPr>
                <w:ilvl w:val="0"/>
                <w:numId w:val="4"/>
              </w:numPr>
              <w:autoSpaceDE w:val="0"/>
              <w:autoSpaceDN w:val="0"/>
              <w:adjustRightInd w:val="0"/>
              <w:ind w:left="341" w:hanging="283"/>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Responds when talked to, for example, moves arms and legs, changes facial expression, moves body and makes mouth movements.</w:t>
            </w:r>
            <w:r w:rsidRPr="00A259CF">
              <w:rPr>
                <w:rFonts w:ascii="Comic Sans MS" w:hAnsi="Comic Sans MS" w:cs="HelveticaNeue-Light"/>
                <w:color w:val="00B050"/>
                <w:sz w:val="18"/>
                <w:szCs w:val="18"/>
              </w:rPr>
              <w:t xml:space="preserve"> ALL</w:t>
            </w:r>
          </w:p>
          <w:p w14:paraId="33304A92" w14:textId="26EBC5E6" w:rsidR="00A259CF" w:rsidRPr="00A259CF" w:rsidRDefault="00A259CF" w:rsidP="00935C42">
            <w:pPr>
              <w:pStyle w:val="ListParagraph"/>
              <w:numPr>
                <w:ilvl w:val="0"/>
                <w:numId w:val="4"/>
              </w:numPr>
              <w:autoSpaceDE w:val="0"/>
              <w:autoSpaceDN w:val="0"/>
              <w:adjustRightInd w:val="0"/>
              <w:ind w:left="341" w:hanging="283"/>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Responds to what carer is paying attention to, e.g. following their gaze.</w:t>
            </w:r>
            <w:r w:rsidR="00BF6945">
              <w:rPr>
                <w:rFonts w:ascii="Comic Sans MS" w:hAnsi="Comic Sans MS" w:cs="Arial"/>
                <w:color w:val="000000" w:themeColor="text1"/>
                <w:sz w:val="18"/>
                <w:szCs w:val="18"/>
              </w:rPr>
              <w:t xml:space="preserve"> </w:t>
            </w:r>
            <w:r w:rsidR="00BF6945">
              <w:rPr>
                <w:rFonts w:ascii="Comic Sans MS" w:hAnsi="Comic Sans MS" w:cs="Arial"/>
                <w:color w:val="00B050"/>
                <w:sz w:val="18"/>
                <w:szCs w:val="18"/>
              </w:rPr>
              <w:t>ALL</w:t>
            </w:r>
          </w:p>
          <w:p w14:paraId="5EA999CE" w14:textId="77777777" w:rsidR="00A259CF" w:rsidRPr="00A259CF" w:rsidRDefault="00A259CF" w:rsidP="00935C42">
            <w:pPr>
              <w:pStyle w:val="ListParagraph"/>
              <w:numPr>
                <w:ilvl w:val="0"/>
                <w:numId w:val="4"/>
              </w:numPr>
              <w:autoSpaceDE w:val="0"/>
              <w:autoSpaceDN w:val="0"/>
              <w:adjustRightInd w:val="0"/>
              <w:ind w:left="341" w:hanging="283"/>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 xml:space="preserve">Uses voice, gesture, eye contact and facial expression to make contact with people and keep their attention. </w:t>
            </w:r>
            <w:r w:rsidRPr="00A259CF">
              <w:rPr>
                <w:rFonts w:ascii="Comic Sans MS" w:hAnsi="Comic Sans MS" w:cs="HelveticaNeue-Light"/>
                <w:color w:val="00B050"/>
                <w:sz w:val="18"/>
                <w:szCs w:val="18"/>
              </w:rPr>
              <w:t>ALL</w:t>
            </w:r>
          </w:p>
          <w:p w14:paraId="2B7E5AB7" w14:textId="77777777" w:rsidR="00A259CF" w:rsidRPr="00A259CF" w:rsidRDefault="00A259CF" w:rsidP="0002236F">
            <w:pPr>
              <w:ind w:left="360"/>
              <w:rPr>
                <w:rFonts w:ascii="Comic Sans MS" w:hAnsi="Comic Sans MS"/>
                <w:b/>
                <w:sz w:val="18"/>
                <w:szCs w:val="18"/>
                <w:u w:val="single"/>
              </w:rPr>
            </w:pPr>
            <w:r w:rsidRPr="00A259CF">
              <w:rPr>
                <w:rFonts w:ascii="Comic Sans MS" w:hAnsi="Comic Sans MS"/>
                <w:b/>
                <w:sz w:val="18"/>
                <w:szCs w:val="18"/>
                <w:u w:val="single"/>
              </w:rPr>
              <w:t>8-20 months</w:t>
            </w:r>
          </w:p>
          <w:p w14:paraId="296AE105" w14:textId="77777777" w:rsidR="00A259CF" w:rsidRPr="00A259CF" w:rsidRDefault="00A259CF" w:rsidP="0002236F">
            <w:pPr>
              <w:pStyle w:val="ListParagraph"/>
              <w:numPr>
                <w:ilvl w:val="0"/>
                <w:numId w:val="5"/>
              </w:numPr>
              <w:ind w:left="317" w:hanging="283"/>
              <w:rPr>
                <w:rFonts w:ascii="Comic Sans MS" w:hAnsi="Comic Sans MS"/>
                <w:sz w:val="18"/>
                <w:szCs w:val="18"/>
              </w:rPr>
            </w:pPr>
            <w:r w:rsidRPr="00A259CF">
              <w:rPr>
                <w:rFonts w:ascii="Comic Sans MS" w:hAnsi="Comic Sans MS"/>
                <w:sz w:val="18"/>
                <w:szCs w:val="18"/>
              </w:rPr>
              <w:t xml:space="preserve">Engages other person to help achieve a goal, e.g. to get an object out of reach. </w:t>
            </w:r>
            <w:r w:rsidRPr="00A259CF">
              <w:rPr>
                <w:rFonts w:ascii="Comic Sans MS" w:hAnsi="Comic Sans MS"/>
                <w:color w:val="00B050"/>
                <w:sz w:val="18"/>
                <w:szCs w:val="18"/>
              </w:rPr>
              <w:t>ALL</w:t>
            </w:r>
          </w:p>
          <w:p w14:paraId="04473BAF" w14:textId="77777777" w:rsidR="00A259CF" w:rsidRPr="00A259CF" w:rsidRDefault="00A259CF" w:rsidP="0002236F">
            <w:pPr>
              <w:pStyle w:val="ListParagraph"/>
              <w:numPr>
                <w:ilvl w:val="0"/>
                <w:numId w:val="5"/>
              </w:numPr>
              <w:ind w:left="317" w:hanging="283"/>
              <w:rPr>
                <w:rFonts w:ascii="Comic Sans MS" w:hAnsi="Comic Sans MS"/>
                <w:sz w:val="18"/>
                <w:szCs w:val="18"/>
              </w:rPr>
            </w:pPr>
            <w:r w:rsidRPr="00A259CF">
              <w:rPr>
                <w:rFonts w:ascii="Comic Sans MS" w:hAnsi="Comic Sans MS"/>
                <w:sz w:val="18"/>
                <w:szCs w:val="18"/>
              </w:rPr>
              <w:t>Uses pointing with eye gaze to make requests.</w:t>
            </w:r>
            <w:r w:rsidRPr="00A259CF">
              <w:rPr>
                <w:rFonts w:ascii="Comic Sans MS" w:hAnsi="Comic Sans MS"/>
                <w:color w:val="00B050"/>
                <w:sz w:val="18"/>
                <w:szCs w:val="18"/>
              </w:rPr>
              <w:t xml:space="preserve"> ALL</w:t>
            </w:r>
          </w:p>
        </w:tc>
        <w:tc>
          <w:tcPr>
            <w:tcW w:w="3991" w:type="dxa"/>
            <w:gridSpan w:val="2"/>
          </w:tcPr>
          <w:p w14:paraId="3BC96B43" w14:textId="77777777" w:rsidR="00A259CF" w:rsidRPr="00A259CF" w:rsidRDefault="00A259CF" w:rsidP="0002236F">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u w:val="single"/>
              </w:rPr>
              <w:t>0-11months</w:t>
            </w:r>
          </w:p>
          <w:p w14:paraId="3924B624" w14:textId="77777777" w:rsidR="00A259CF" w:rsidRPr="00A259CF" w:rsidRDefault="00A259CF" w:rsidP="0002236F">
            <w:pPr>
              <w:pStyle w:val="ListParagraph"/>
              <w:numPr>
                <w:ilvl w:val="0"/>
                <w:numId w:val="13"/>
              </w:numPr>
              <w:autoSpaceDE w:val="0"/>
              <w:autoSpaceDN w:val="0"/>
              <w:adjustRightInd w:val="0"/>
              <w:ind w:left="175" w:hanging="141"/>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 xml:space="preserve">Expresses discomfort, hunger or thirst. </w:t>
            </w:r>
            <w:r w:rsidRPr="00A259CF">
              <w:rPr>
                <w:rFonts w:ascii="Comic Sans MS" w:hAnsi="Comic Sans MS" w:cs="Arial"/>
                <w:color w:val="00B050"/>
                <w:sz w:val="18"/>
                <w:szCs w:val="18"/>
              </w:rPr>
              <w:t>ALL</w:t>
            </w:r>
          </w:p>
          <w:p w14:paraId="506C63E3" w14:textId="77777777" w:rsidR="00A259CF" w:rsidRPr="00A259CF" w:rsidRDefault="00A259CF" w:rsidP="0002236F">
            <w:pPr>
              <w:pStyle w:val="Default"/>
              <w:numPr>
                <w:ilvl w:val="0"/>
                <w:numId w:val="13"/>
              </w:numPr>
              <w:ind w:left="175" w:hanging="141"/>
              <w:rPr>
                <w:rFonts w:ascii="Comic Sans MS" w:hAnsi="Comic Sans MS"/>
                <w:color w:val="000000" w:themeColor="text1"/>
                <w:sz w:val="18"/>
                <w:szCs w:val="18"/>
              </w:rPr>
            </w:pPr>
            <w:r w:rsidRPr="00A259CF">
              <w:rPr>
                <w:rFonts w:ascii="Comic Sans MS" w:hAnsi="Comic Sans MS"/>
                <w:color w:val="000000" w:themeColor="text1"/>
                <w:sz w:val="18"/>
                <w:szCs w:val="18"/>
              </w:rPr>
              <w:t>Anticipates food routines with interest.</w:t>
            </w:r>
            <w:r w:rsidR="008D28D9">
              <w:rPr>
                <w:rFonts w:ascii="Comic Sans MS" w:hAnsi="Comic Sans MS"/>
                <w:color w:val="000000" w:themeColor="text1"/>
                <w:sz w:val="18"/>
                <w:szCs w:val="18"/>
              </w:rPr>
              <w:t xml:space="preserve"> </w:t>
            </w:r>
            <w:r w:rsidRPr="00A259CF">
              <w:rPr>
                <w:rFonts w:ascii="Comic Sans MS" w:hAnsi="Comic Sans MS"/>
                <w:color w:val="00B050"/>
                <w:sz w:val="18"/>
                <w:szCs w:val="18"/>
              </w:rPr>
              <w:t>ALL</w:t>
            </w:r>
          </w:p>
          <w:p w14:paraId="6940C903" w14:textId="77777777" w:rsidR="00A259CF" w:rsidRPr="00A259CF" w:rsidRDefault="00A259CF" w:rsidP="0002236F">
            <w:pPr>
              <w:pStyle w:val="ListParagraph"/>
              <w:numPr>
                <w:ilvl w:val="0"/>
                <w:numId w:val="13"/>
              </w:numPr>
              <w:autoSpaceDE w:val="0"/>
              <w:autoSpaceDN w:val="0"/>
              <w:adjustRightInd w:val="0"/>
              <w:ind w:left="175" w:hanging="141"/>
              <w:rPr>
                <w:rFonts w:ascii="Comic Sans MS" w:hAnsi="Comic Sans MS"/>
                <w:b/>
                <w:color w:val="000000" w:themeColor="text1"/>
                <w:sz w:val="18"/>
                <w:szCs w:val="18"/>
                <w:u w:val="single"/>
              </w:rPr>
            </w:pPr>
            <w:r w:rsidRPr="00A259CF">
              <w:rPr>
                <w:rFonts w:ascii="Comic Sans MS" w:eastAsia="Times New Roman" w:hAnsi="Comic Sans MS" w:cs="Arial"/>
                <w:color w:val="000000" w:themeColor="text1"/>
                <w:kern w:val="28"/>
                <w:sz w:val="18"/>
                <w:szCs w:val="18"/>
                <w:lang w:eastAsia="en-GB"/>
                <w14:cntxtAlts/>
              </w:rPr>
              <w:t xml:space="preserve">Taste and eat a wide range of food of different textures and consistencies </w:t>
            </w:r>
            <w:r w:rsidRPr="00A259CF">
              <w:rPr>
                <w:rFonts w:ascii="Comic Sans MS" w:eastAsia="Times New Roman" w:hAnsi="Comic Sans MS" w:cs="Arial"/>
                <w:color w:val="00B050"/>
                <w:kern w:val="28"/>
                <w:sz w:val="18"/>
                <w:szCs w:val="18"/>
                <w:lang w:eastAsia="en-GB"/>
                <w14:cntxtAlts/>
              </w:rPr>
              <w:t>ALL</w:t>
            </w:r>
            <w:r w:rsidRPr="00A259CF">
              <w:rPr>
                <w:rFonts w:ascii="Comic Sans MS" w:eastAsia="Times New Roman" w:hAnsi="Comic Sans MS" w:cs="Arial"/>
                <w:color w:val="000000" w:themeColor="text1"/>
                <w:kern w:val="28"/>
                <w:sz w:val="18"/>
                <w:szCs w:val="18"/>
                <w:lang w:eastAsia="en-GB"/>
                <w14:cntxtAlts/>
              </w:rPr>
              <w:t xml:space="preserve">                                    </w:t>
            </w:r>
          </w:p>
          <w:p w14:paraId="756C7837" w14:textId="77777777" w:rsidR="00A259CF" w:rsidRPr="00A259CF" w:rsidRDefault="00A259CF" w:rsidP="00A259CF">
            <w:pPr>
              <w:pStyle w:val="ListParagraph"/>
              <w:numPr>
                <w:ilvl w:val="0"/>
                <w:numId w:val="13"/>
              </w:numPr>
              <w:autoSpaceDE w:val="0"/>
              <w:autoSpaceDN w:val="0"/>
              <w:adjustRightInd w:val="0"/>
              <w:ind w:left="175" w:hanging="175"/>
              <w:rPr>
                <w:rFonts w:ascii="Comic Sans MS" w:hAnsi="Comic Sans MS"/>
                <w:b/>
                <w:color w:val="000000" w:themeColor="text1"/>
                <w:sz w:val="18"/>
                <w:szCs w:val="18"/>
                <w:u w:val="single"/>
              </w:rPr>
            </w:pPr>
            <w:r w:rsidRPr="00A259CF">
              <w:rPr>
                <w:rFonts w:ascii="Comic Sans MS" w:hAnsi="Comic Sans MS" w:cs="Arial"/>
                <w:b/>
                <w:color w:val="000000" w:themeColor="text1"/>
                <w:sz w:val="18"/>
                <w:szCs w:val="18"/>
                <w:u w:val="single"/>
              </w:rPr>
              <w:t>8-20 months</w:t>
            </w:r>
            <w:r w:rsidRPr="00A259CF">
              <w:rPr>
                <w:rFonts w:ascii="Comic Sans MS" w:eastAsia="Times New Roman" w:hAnsi="Comic Sans MS" w:cs="Arial"/>
                <w:color w:val="000000" w:themeColor="text1"/>
                <w:kern w:val="28"/>
                <w:sz w:val="18"/>
                <w:szCs w:val="18"/>
                <w:u w:val="single"/>
                <w:lang w:eastAsia="en-GB"/>
                <w14:cntxtAlts/>
              </w:rPr>
              <w:t xml:space="preserve">                                                                        </w:t>
            </w:r>
            <w:r w:rsidR="008D28D9">
              <w:rPr>
                <w:rFonts w:ascii="Comic Sans MS" w:hAnsi="Comic Sans MS" w:cs="Arial"/>
                <w:color w:val="000000" w:themeColor="text1"/>
                <w:sz w:val="18"/>
                <w:szCs w:val="18"/>
              </w:rPr>
              <w:t xml:space="preserve">Picks </w:t>
            </w:r>
            <w:r w:rsidRPr="00A259CF">
              <w:rPr>
                <w:rFonts w:ascii="Comic Sans MS" w:hAnsi="Comic Sans MS" w:cs="Arial"/>
                <w:color w:val="000000" w:themeColor="text1"/>
                <w:sz w:val="18"/>
                <w:szCs w:val="18"/>
              </w:rPr>
              <w:t xml:space="preserve">up small objects between thumb and fingers.  </w:t>
            </w:r>
            <w:r w:rsidRPr="00A259CF">
              <w:rPr>
                <w:rFonts w:ascii="Comic Sans MS" w:hAnsi="Comic Sans MS" w:cs="Arial"/>
                <w:color w:val="00B050"/>
                <w:sz w:val="18"/>
                <w:szCs w:val="18"/>
              </w:rPr>
              <w:t>ALL</w:t>
            </w:r>
          </w:p>
          <w:p w14:paraId="5D4CC70C" w14:textId="77777777" w:rsidR="00A259CF" w:rsidRPr="00A259CF" w:rsidRDefault="00A259CF" w:rsidP="00A259CF">
            <w:pPr>
              <w:pStyle w:val="ListParagraph"/>
              <w:numPr>
                <w:ilvl w:val="0"/>
                <w:numId w:val="13"/>
              </w:numPr>
              <w:autoSpaceDE w:val="0"/>
              <w:autoSpaceDN w:val="0"/>
              <w:adjustRightInd w:val="0"/>
              <w:ind w:left="175" w:hanging="175"/>
              <w:rPr>
                <w:rFonts w:ascii="Comic Sans MS" w:hAnsi="Comic Sans MS"/>
                <w:b/>
                <w:color w:val="000000" w:themeColor="text1"/>
                <w:sz w:val="18"/>
                <w:szCs w:val="18"/>
                <w:u w:val="single"/>
              </w:rPr>
            </w:pPr>
            <w:r w:rsidRPr="00A259CF">
              <w:rPr>
                <w:rFonts w:ascii="Comic Sans MS" w:hAnsi="Comic Sans MS" w:cs="Arial"/>
                <w:color w:val="000000" w:themeColor="text1"/>
                <w:sz w:val="18"/>
                <w:szCs w:val="18"/>
              </w:rPr>
              <w:t xml:space="preserve">Opens mouth for spoon. </w:t>
            </w:r>
            <w:r w:rsidRPr="00A259CF">
              <w:rPr>
                <w:rFonts w:ascii="Comic Sans MS" w:hAnsi="Comic Sans MS" w:cs="Arial"/>
                <w:color w:val="00B050"/>
                <w:sz w:val="18"/>
                <w:szCs w:val="18"/>
              </w:rPr>
              <w:t>ALL</w:t>
            </w:r>
          </w:p>
          <w:p w14:paraId="657CF4F1" w14:textId="77777777" w:rsidR="00A259CF" w:rsidRPr="00A259CF" w:rsidRDefault="00A259CF" w:rsidP="00A259CF">
            <w:pPr>
              <w:pStyle w:val="ListParagraph"/>
              <w:numPr>
                <w:ilvl w:val="0"/>
                <w:numId w:val="13"/>
              </w:numPr>
              <w:autoSpaceDE w:val="0"/>
              <w:autoSpaceDN w:val="0"/>
              <w:adjustRightInd w:val="0"/>
              <w:ind w:left="175" w:hanging="141"/>
              <w:rPr>
                <w:rFonts w:ascii="Comic Sans MS" w:hAnsi="Comic Sans MS"/>
                <w:b/>
                <w:color w:val="000000" w:themeColor="text1"/>
                <w:sz w:val="18"/>
                <w:szCs w:val="18"/>
                <w:u w:val="single"/>
              </w:rPr>
            </w:pPr>
            <w:r w:rsidRPr="00A259CF">
              <w:rPr>
                <w:rFonts w:ascii="Comic Sans MS" w:hAnsi="Comic Sans MS" w:cs="Arial"/>
                <w:color w:val="000000" w:themeColor="text1"/>
                <w:sz w:val="18"/>
                <w:szCs w:val="18"/>
              </w:rPr>
              <w:t>Holds own bottle or cup.</w:t>
            </w:r>
            <w:r w:rsidRPr="00A259CF">
              <w:rPr>
                <w:rFonts w:ascii="Comic Sans MS" w:hAnsi="Comic Sans MS" w:cs="Arial"/>
                <w:color w:val="00B050"/>
                <w:sz w:val="18"/>
                <w:szCs w:val="18"/>
              </w:rPr>
              <w:t xml:space="preserve"> ALL</w:t>
            </w:r>
          </w:p>
          <w:p w14:paraId="05CDBCBD" w14:textId="77777777" w:rsidR="00A259CF" w:rsidRPr="00A259CF" w:rsidRDefault="00A259CF" w:rsidP="00A259CF">
            <w:pPr>
              <w:pStyle w:val="ListParagraph"/>
              <w:numPr>
                <w:ilvl w:val="0"/>
                <w:numId w:val="13"/>
              </w:numPr>
              <w:autoSpaceDE w:val="0"/>
              <w:autoSpaceDN w:val="0"/>
              <w:adjustRightInd w:val="0"/>
              <w:ind w:left="175" w:hanging="141"/>
              <w:rPr>
                <w:rFonts w:ascii="Comic Sans MS" w:hAnsi="Comic Sans MS"/>
                <w:b/>
                <w:color w:val="000000" w:themeColor="text1"/>
                <w:sz w:val="18"/>
                <w:szCs w:val="18"/>
                <w:u w:val="single"/>
              </w:rPr>
            </w:pPr>
            <w:r w:rsidRPr="00A259CF">
              <w:rPr>
                <w:rFonts w:ascii="Comic Sans MS" w:eastAsia="Times New Roman" w:hAnsi="Comic Sans MS" w:cs="Arial"/>
                <w:color w:val="000000" w:themeColor="text1"/>
                <w:kern w:val="28"/>
                <w:sz w:val="18"/>
                <w:szCs w:val="18"/>
                <w:lang w:eastAsia="en-GB"/>
                <w14:cntxtAlts/>
              </w:rPr>
              <w:t xml:space="preserve"> </w:t>
            </w:r>
            <w:r w:rsidRPr="00A259CF">
              <w:rPr>
                <w:rFonts w:ascii="Comic Sans MS" w:hAnsi="Comic Sans MS" w:cs="Arial"/>
                <w:color w:val="000000" w:themeColor="text1"/>
                <w:sz w:val="18"/>
                <w:szCs w:val="18"/>
              </w:rPr>
              <w:t>Grasps finger foods and brings them to mouth.</w:t>
            </w:r>
            <w:r w:rsidRPr="00A259CF">
              <w:rPr>
                <w:rFonts w:ascii="Comic Sans MS" w:eastAsia="Times New Roman" w:hAnsi="Comic Sans MS" w:cs="Arial"/>
                <w:color w:val="000000" w:themeColor="text1"/>
                <w:kern w:val="28"/>
                <w:sz w:val="18"/>
                <w:szCs w:val="18"/>
                <w:lang w:eastAsia="en-GB"/>
                <w14:cntxtAlts/>
              </w:rPr>
              <w:t xml:space="preserve"> </w:t>
            </w:r>
            <w:r w:rsidRPr="00A259CF">
              <w:rPr>
                <w:rFonts w:ascii="Comic Sans MS" w:hAnsi="Comic Sans MS" w:cs="Arial"/>
                <w:color w:val="00B050"/>
                <w:sz w:val="18"/>
                <w:szCs w:val="18"/>
              </w:rPr>
              <w:t>ALL</w:t>
            </w:r>
          </w:p>
          <w:p w14:paraId="40CE4373" w14:textId="297294A6" w:rsidR="00A259CF" w:rsidRPr="00A259CF" w:rsidRDefault="00A259CF" w:rsidP="00A259CF">
            <w:pPr>
              <w:pStyle w:val="ListParagraph"/>
              <w:numPr>
                <w:ilvl w:val="0"/>
                <w:numId w:val="13"/>
              </w:numPr>
              <w:autoSpaceDE w:val="0"/>
              <w:autoSpaceDN w:val="0"/>
              <w:adjustRightInd w:val="0"/>
              <w:ind w:left="175" w:hanging="141"/>
              <w:rPr>
                <w:rFonts w:ascii="Comic Sans MS" w:hAnsi="Comic Sans MS"/>
                <w:b/>
                <w:color w:val="000000" w:themeColor="text1"/>
                <w:sz w:val="18"/>
                <w:szCs w:val="18"/>
                <w:u w:val="single"/>
              </w:rPr>
            </w:pPr>
            <w:r w:rsidRPr="00A259CF">
              <w:rPr>
                <w:rFonts w:ascii="Comic Sans MS" w:hAnsi="Comic Sans MS" w:cs="Arial"/>
                <w:color w:val="000000" w:themeColor="text1"/>
                <w:sz w:val="18"/>
                <w:szCs w:val="18"/>
              </w:rPr>
              <w:t>Attempts to use spoon: can guide towards mouth but food often falls off.</w:t>
            </w:r>
            <w:r w:rsidRPr="00A259CF">
              <w:rPr>
                <w:rFonts w:ascii="Comic Sans MS" w:hAnsi="Comic Sans MS" w:cs="Arial"/>
                <w:color w:val="00B050"/>
                <w:sz w:val="18"/>
                <w:szCs w:val="18"/>
              </w:rPr>
              <w:t xml:space="preserve"> </w:t>
            </w:r>
            <w:r w:rsidR="00BF6945">
              <w:rPr>
                <w:rFonts w:ascii="Comic Sans MS" w:hAnsi="Comic Sans MS" w:cs="Arial"/>
                <w:color w:val="00B0F0"/>
                <w:sz w:val="18"/>
                <w:szCs w:val="18"/>
              </w:rPr>
              <w:t xml:space="preserve">OR, AD, KG, SSN, BW, </w:t>
            </w:r>
            <w:r w:rsidR="00142754">
              <w:rPr>
                <w:rFonts w:ascii="Comic Sans MS" w:hAnsi="Comic Sans MS" w:cs="Arial"/>
                <w:color w:val="00B0F0"/>
                <w:sz w:val="18"/>
                <w:szCs w:val="18"/>
              </w:rPr>
              <w:t>MH, JD, AP</w:t>
            </w:r>
          </w:p>
        </w:tc>
        <w:tc>
          <w:tcPr>
            <w:tcW w:w="3666" w:type="dxa"/>
          </w:tcPr>
          <w:p w14:paraId="43FE73BC" w14:textId="77777777" w:rsidR="00A259CF" w:rsidRPr="00A259CF" w:rsidRDefault="00A259CF" w:rsidP="00A259CF">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u w:val="single"/>
              </w:rPr>
              <w:t>0-11mths</w:t>
            </w:r>
          </w:p>
          <w:p w14:paraId="13AACECA" w14:textId="3D575A48" w:rsidR="00A259CF" w:rsidRPr="00BF6945" w:rsidRDefault="00A259CF" w:rsidP="00A259CF">
            <w:pPr>
              <w:rPr>
                <w:rFonts w:ascii="Comic Sans MS" w:hAnsi="Comic Sans MS" w:cs="Arial"/>
                <w:color w:val="00B0F0"/>
                <w:sz w:val="18"/>
                <w:szCs w:val="18"/>
              </w:rPr>
            </w:pPr>
            <w:r w:rsidRPr="00A259CF">
              <w:rPr>
                <w:rFonts w:ascii="Comic Sans MS" w:hAnsi="Comic Sans MS" w:cs="Arial"/>
                <w:color w:val="000000" w:themeColor="text1"/>
                <w:sz w:val="18"/>
                <w:szCs w:val="18"/>
              </w:rPr>
              <w:t xml:space="preserve">Enjoys looking at printed material with familiar people (food pictures/symbols). </w:t>
            </w:r>
            <w:r w:rsidR="00BF6945">
              <w:rPr>
                <w:rFonts w:ascii="Comic Sans MS" w:hAnsi="Comic Sans MS" w:cs="Arial"/>
                <w:color w:val="00B0F0"/>
                <w:sz w:val="18"/>
                <w:szCs w:val="18"/>
              </w:rPr>
              <w:t>EP, AD, KG, BW, SSN, OR</w:t>
            </w:r>
            <w:r w:rsidR="00142754">
              <w:rPr>
                <w:rFonts w:ascii="Comic Sans MS" w:hAnsi="Comic Sans MS" w:cs="Arial"/>
                <w:color w:val="00B0F0"/>
                <w:sz w:val="18"/>
                <w:szCs w:val="18"/>
              </w:rPr>
              <w:t>, AP</w:t>
            </w:r>
          </w:p>
          <w:p w14:paraId="1ACBC68B" w14:textId="77777777" w:rsidR="00A259CF" w:rsidRPr="00A259CF" w:rsidRDefault="00A259CF" w:rsidP="00A259CF">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u w:val="single"/>
              </w:rPr>
              <w:t>8-20 months</w:t>
            </w:r>
          </w:p>
          <w:p w14:paraId="168C8DF4" w14:textId="77777777" w:rsidR="00A259CF" w:rsidRPr="00A259CF" w:rsidRDefault="00A259CF" w:rsidP="00A259CF">
            <w:pPr>
              <w:rPr>
                <w:rFonts w:ascii="Comic Sans MS" w:hAnsi="Comic Sans MS" w:cs="Arial"/>
                <w:color w:val="000000" w:themeColor="text1"/>
                <w:sz w:val="18"/>
                <w:szCs w:val="18"/>
              </w:rPr>
            </w:pPr>
            <w:r w:rsidRPr="00A259CF">
              <w:rPr>
                <w:rFonts w:ascii="Comic Sans MS" w:hAnsi="Comic Sans MS" w:cs="Arial"/>
                <w:color w:val="000000" w:themeColor="text1"/>
                <w:sz w:val="18"/>
                <w:szCs w:val="18"/>
              </w:rPr>
              <w:t xml:space="preserve">Handles printed material with interest (food pictures/symbols) </w:t>
            </w:r>
            <w:r w:rsidRPr="00A259CF">
              <w:rPr>
                <w:rFonts w:ascii="Comic Sans MS" w:hAnsi="Comic Sans MS" w:cs="Arial"/>
                <w:color w:val="00B050"/>
                <w:sz w:val="18"/>
                <w:szCs w:val="18"/>
              </w:rPr>
              <w:t>ALL</w:t>
            </w:r>
          </w:p>
          <w:p w14:paraId="292E79BF" w14:textId="6CD0BD1F" w:rsidR="00A259CF" w:rsidRPr="00A259CF" w:rsidRDefault="00A259CF" w:rsidP="00A259CF">
            <w:pPr>
              <w:rPr>
                <w:rFonts w:ascii="Comic Sans MS" w:hAnsi="Comic Sans MS" w:cs="Arial"/>
                <w:b/>
                <w:color w:val="000000" w:themeColor="text1"/>
                <w:sz w:val="18"/>
                <w:szCs w:val="18"/>
                <w:u w:val="single"/>
              </w:rPr>
            </w:pPr>
            <w:r w:rsidRPr="00A259CF">
              <w:rPr>
                <w:rFonts w:ascii="Comic Sans MS" w:hAnsi="Comic Sans MS" w:cs="Arial"/>
                <w:b/>
                <w:color w:val="000000" w:themeColor="text1"/>
                <w:sz w:val="18"/>
                <w:szCs w:val="18"/>
                <w:u w:val="single"/>
              </w:rPr>
              <w:t>22-36 m</w:t>
            </w:r>
            <w:r w:rsidR="00C94349">
              <w:rPr>
                <w:rFonts w:ascii="Comic Sans MS" w:hAnsi="Comic Sans MS" w:cs="Arial"/>
                <w:b/>
                <w:color w:val="000000" w:themeColor="text1"/>
                <w:sz w:val="18"/>
                <w:szCs w:val="18"/>
                <w:u w:val="single"/>
              </w:rPr>
              <w:t>on</w:t>
            </w:r>
            <w:r w:rsidRPr="00A259CF">
              <w:rPr>
                <w:rFonts w:ascii="Comic Sans MS" w:hAnsi="Comic Sans MS" w:cs="Arial"/>
                <w:b/>
                <w:color w:val="000000" w:themeColor="text1"/>
                <w:sz w:val="18"/>
                <w:szCs w:val="18"/>
                <w:u w:val="single"/>
              </w:rPr>
              <w:t>ths</w:t>
            </w:r>
          </w:p>
          <w:p w14:paraId="77015F63" w14:textId="1D9EDC12" w:rsidR="00A259CF" w:rsidRPr="00A259CF" w:rsidRDefault="00A259CF" w:rsidP="00A259CF">
            <w:pPr>
              <w:rPr>
                <w:rFonts w:ascii="Comic Sans MS" w:hAnsi="Comic Sans MS" w:cs="Arial"/>
                <w:b/>
                <w:color w:val="000000" w:themeColor="text1"/>
                <w:sz w:val="18"/>
                <w:szCs w:val="18"/>
              </w:rPr>
            </w:pPr>
            <w:r w:rsidRPr="00A259CF">
              <w:rPr>
                <w:rFonts w:ascii="Comic Sans MS" w:hAnsi="Comic Sans MS" w:cs="Arial"/>
                <w:color w:val="000000" w:themeColor="text1"/>
                <w:sz w:val="18"/>
                <w:szCs w:val="18"/>
              </w:rPr>
              <w:t xml:space="preserve">Repeats words or phrases e.g.’ toast’ or ‘more’ </w:t>
            </w:r>
            <w:r w:rsidR="00044A38">
              <w:rPr>
                <w:rFonts w:ascii="Comic Sans MS" w:hAnsi="Comic Sans MS" w:cs="Arial"/>
                <w:color w:val="00B0F0"/>
                <w:sz w:val="18"/>
                <w:szCs w:val="18"/>
              </w:rPr>
              <w:t>AD</w:t>
            </w:r>
            <w:r w:rsidR="00795C45">
              <w:rPr>
                <w:rFonts w:ascii="Comic Sans MS" w:hAnsi="Comic Sans MS" w:cs="Arial"/>
                <w:color w:val="00B0F0"/>
                <w:sz w:val="18"/>
                <w:szCs w:val="18"/>
              </w:rPr>
              <w:t>, EP, SS</w:t>
            </w:r>
            <w:r w:rsidR="004F6243">
              <w:rPr>
                <w:rFonts w:ascii="Comic Sans MS" w:hAnsi="Comic Sans MS" w:cs="Arial"/>
                <w:color w:val="00B0F0"/>
                <w:sz w:val="18"/>
                <w:szCs w:val="18"/>
              </w:rPr>
              <w:t>N</w:t>
            </w:r>
            <w:r w:rsidR="00795C45">
              <w:rPr>
                <w:rFonts w:ascii="Comic Sans MS" w:hAnsi="Comic Sans MS" w:cs="Arial"/>
                <w:color w:val="00B0F0"/>
                <w:sz w:val="18"/>
                <w:szCs w:val="18"/>
              </w:rPr>
              <w:t>, KG</w:t>
            </w:r>
            <w:r w:rsidR="00BF6945">
              <w:rPr>
                <w:rFonts w:ascii="Comic Sans MS" w:hAnsi="Comic Sans MS" w:cs="Arial"/>
                <w:color w:val="00B0F0"/>
                <w:sz w:val="18"/>
                <w:szCs w:val="18"/>
              </w:rPr>
              <w:t>, BW</w:t>
            </w:r>
            <w:r w:rsidR="00142754">
              <w:rPr>
                <w:rFonts w:ascii="Comic Sans MS" w:hAnsi="Comic Sans MS" w:cs="Arial"/>
                <w:color w:val="00B0F0"/>
                <w:sz w:val="18"/>
                <w:szCs w:val="18"/>
              </w:rPr>
              <w:t>, SSN</w:t>
            </w:r>
          </w:p>
        </w:tc>
      </w:tr>
      <w:tr w:rsidR="00A259CF" w14:paraId="0FB20EFE" w14:textId="77777777" w:rsidTr="00A259CF">
        <w:tblPrEx>
          <w:tblLook w:val="04A0" w:firstRow="1" w:lastRow="0" w:firstColumn="1" w:lastColumn="0" w:noHBand="0" w:noVBand="1"/>
        </w:tblPrEx>
        <w:trPr>
          <w:trHeight w:val="70"/>
        </w:trPr>
        <w:tc>
          <w:tcPr>
            <w:tcW w:w="11585" w:type="dxa"/>
            <w:gridSpan w:val="4"/>
          </w:tcPr>
          <w:p w14:paraId="6925040F" w14:textId="77777777" w:rsidR="00A259CF" w:rsidRPr="00A259CF" w:rsidRDefault="00A259CF" w:rsidP="00220F50">
            <w:pPr>
              <w:rPr>
                <w:rFonts w:ascii="Comic Sans MS" w:hAnsi="Comic Sans MS"/>
                <w:b/>
                <w:sz w:val="18"/>
                <w:szCs w:val="18"/>
                <w:u w:val="single"/>
              </w:rPr>
            </w:pPr>
          </w:p>
        </w:tc>
        <w:tc>
          <w:tcPr>
            <w:tcW w:w="3666" w:type="dxa"/>
          </w:tcPr>
          <w:p w14:paraId="4C19AA96" w14:textId="77777777" w:rsidR="00A259CF" w:rsidRPr="00A259CF" w:rsidRDefault="00A259CF" w:rsidP="00220F50">
            <w:pPr>
              <w:rPr>
                <w:rFonts w:ascii="Comic Sans MS" w:hAnsi="Comic Sans MS"/>
                <w:b/>
                <w:sz w:val="18"/>
                <w:szCs w:val="18"/>
                <w:u w:val="single"/>
              </w:rPr>
            </w:pPr>
          </w:p>
        </w:tc>
      </w:tr>
      <w:tr w:rsidR="00A259CF" w14:paraId="304C1766" w14:textId="77777777" w:rsidTr="00A259CF">
        <w:tblPrEx>
          <w:tblLook w:val="04A0" w:firstRow="1" w:lastRow="0" w:firstColumn="1" w:lastColumn="0" w:noHBand="0" w:noVBand="1"/>
        </w:tblPrEx>
        <w:tc>
          <w:tcPr>
            <w:tcW w:w="11585" w:type="dxa"/>
            <w:gridSpan w:val="4"/>
          </w:tcPr>
          <w:p w14:paraId="3CF5D93A" w14:textId="77777777" w:rsidR="00A259CF" w:rsidRDefault="00A259CF" w:rsidP="00935C42">
            <w:pPr>
              <w:rPr>
                <w:rFonts w:ascii="Comic Sans MS" w:hAnsi="Comic Sans MS"/>
                <w:b/>
                <w:sz w:val="18"/>
                <w:szCs w:val="18"/>
                <w:u w:val="single"/>
              </w:rPr>
            </w:pPr>
            <w:r w:rsidRPr="00A259CF">
              <w:rPr>
                <w:rFonts w:ascii="Comic Sans MS" w:hAnsi="Comic Sans MS"/>
                <w:b/>
                <w:sz w:val="18"/>
                <w:szCs w:val="18"/>
                <w:u w:val="single"/>
              </w:rPr>
              <w:t xml:space="preserve">Session </w:t>
            </w:r>
          </w:p>
          <w:p w14:paraId="3E9B4D54" w14:textId="77777777" w:rsidR="00B450CB" w:rsidRDefault="00B450CB" w:rsidP="00935C42">
            <w:pPr>
              <w:rPr>
                <w:rFonts w:ascii="Comic Sans MS" w:hAnsi="Comic Sans MS"/>
                <w:b/>
                <w:sz w:val="18"/>
                <w:szCs w:val="18"/>
                <w:u w:val="single"/>
              </w:rPr>
            </w:pPr>
            <w:r>
              <w:rPr>
                <w:rFonts w:ascii="Comic Sans MS" w:hAnsi="Comic Sans MS"/>
                <w:b/>
                <w:sz w:val="18"/>
                <w:szCs w:val="18"/>
                <w:u w:val="single"/>
              </w:rPr>
              <w:t xml:space="preserve">Snack </w:t>
            </w:r>
          </w:p>
          <w:p w14:paraId="66F25F63" w14:textId="5885D8B2" w:rsidR="00B450CB" w:rsidRDefault="00B450CB" w:rsidP="00935C42">
            <w:pPr>
              <w:rPr>
                <w:rFonts w:ascii="Comic Sans MS" w:hAnsi="Comic Sans MS"/>
                <w:sz w:val="18"/>
                <w:szCs w:val="18"/>
              </w:rPr>
            </w:pPr>
            <w:r>
              <w:rPr>
                <w:rFonts w:ascii="Comic Sans MS" w:hAnsi="Comic Sans MS"/>
                <w:sz w:val="18"/>
                <w:szCs w:val="18"/>
              </w:rPr>
              <w:t>Choice of snack to be offered</w:t>
            </w:r>
            <w:r w:rsidR="008D28D9">
              <w:rPr>
                <w:rFonts w:ascii="Comic Sans MS" w:hAnsi="Comic Sans MS"/>
                <w:sz w:val="18"/>
                <w:szCs w:val="18"/>
              </w:rPr>
              <w:t>.  U</w:t>
            </w:r>
            <w:r>
              <w:rPr>
                <w:rFonts w:ascii="Comic Sans MS" w:hAnsi="Comic Sans MS"/>
                <w:sz w:val="18"/>
                <w:szCs w:val="18"/>
              </w:rPr>
              <w:t xml:space="preserve">se </w:t>
            </w:r>
            <w:r w:rsidR="00C94349">
              <w:rPr>
                <w:rFonts w:ascii="Comic Sans MS" w:hAnsi="Comic Sans MS"/>
                <w:sz w:val="18"/>
                <w:szCs w:val="18"/>
              </w:rPr>
              <w:t>objects</w:t>
            </w:r>
            <w:r w:rsidR="00BF6945">
              <w:rPr>
                <w:rFonts w:ascii="Comic Sans MS" w:hAnsi="Comic Sans MS"/>
                <w:sz w:val="18"/>
                <w:szCs w:val="18"/>
              </w:rPr>
              <w:t>, photos,</w:t>
            </w:r>
            <w:r>
              <w:rPr>
                <w:rFonts w:ascii="Comic Sans MS" w:hAnsi="Comic Sans MS"/>
                <w:sz w:val="18"/>
                <w:szCs w:val="18"/>
              </w:rPr>
              <w:t xml:space="preserve"> and symbol</w:t>
            </w:r>
            <w:r w:rsidR="00C94349">
              <w:rPr>
                <w:rFonts w:ascii="Comic Sans MS" w:hAnsi="Comic Sans MS"/>
                <w:sz w:val="18"/>
                <w:szCs w:val="18"/>
              </w:rPr>
              <w:t>s</w:t>
            </w:r>
            <w:r>
              <w:rPr>
                <w:rFonts w:ascii="Comic Sans MS" w:hAnsi="Comic Sans MS"/>
                <w:sz w:val="18"/>
                <w:szCs w:val="18"/>
              </w:rPr>
              <w:t xml:space="preserve"> to help children identify their choices.</w:t>
            </w:r>
          </w:p>
          <w:p w14:paraId="7B424AED" w14:textId="74DDF9CA" w:rsidR="00B450CB" w:rsidRDefault="00422DC3" w:rsidP="00935C42">
            <w:pPr>
              <w:rPr>
                <w:rFonts w:ascii="Comic Sans MS" w:hAnsi="Comic Sans MS"/>
                <w:sz w:val="18"/>
                <w:szCs w:val="18"/>
              </w:rPr>
            </w:pPr>
            <w:r>
              <w:rPr>
                <w:rFonts w:ascii="Comic Sans MS" w:hAnsi="Comic Sans MS"/>
                <w:sz w:val="18"/>
                <w:szCs w:val="18"/>
              </w:rPr>
              <w:t>Encourage EP</w:t>
            </w:r>
            <w:r w:rsidR="0094761B">
              <w:rPr>
                <w:rFonts w:ascii="Comic Sans MS" w:hAnsi="Comic Sans MS"/>
                <w:sz w:val="18"/>
                <w:szCs w:val="18"/>
              </w:rPr>
              <w:t>/KG</w:t>
            </w:r>
            <w:r>
              <w:rPr>
                <w:rFonts w:ascii="Comic Sans MS" w:hAnsi="Comic Sans MS"/>
                <w:sz w:val="18"/>
                <w:szCs w:val="18"/>
              </w:rPr>
              <w:t>/SS</w:t>
            </w:r>
            <w:r w:rsidR="004F6243">
              <w:rPr>
                <w:rFonts w:ascii="Comic Sans MS" w:hAnsi="Comic Sans MS"/>
                <w:sz w:val="18"/>
                <w:szCs w:val="18"/>
              </w:rPr>
              <w:t>N/BW</w:t>
            </w:r>
            <w:r w:rsidR="00142754">
              <w:rPr>
                <w:rFonts w:ascii="Comic Sans MS" w:hAnsi="Comic Sans MS"/>
                <w:sz w:val="18"/>
                <w:szCs w:val="18"/>
              </w:rPr>
              <w:t>/AP</w:t>
            </w:r>
            <w:r>
              <w:rPr>
                <w:rFonts w:ascii="Comic Sans MS" w:hAnsi="Comic Sans MS"/>
                <w:sz w:val="18"/>
                <w:szCs w:val="18"/>
              </w:rPr>
              <w:t xml:space="preserve"> </w:t>
            </w:r>
            <w:r w:rsidR="008D28D9">
              <w:rPr>
                <w:rFonts w:ascii="Comic Sans MS" w:hAnsi="Comic Sans MS"/>
                <w:sz w:val="18"/>
                <w:szCs w:val="18"/>
              </w:rPr>
              <w:t>to pair verbal with use of symbols</w:t>
            </w:r>
            <w:r w:rsidR="00C94349">
              <w:rPr>
                <w:rFonts w:ascii="Comic Sans MS" w:hAnsi="Comic Sans MS"/>
                <w:sz w:val="18"/>
                <w:szCs w:val="18"/>
              </w:rPr>
              <w:t xml:space="preserve"> </w:t>
            </w:r>
            <w:r w:rsidR="008D28D9">
              <w:rPr>
                <w:rFonts w:ascii="Comic Sans MS" w:hAnsi="Comic Sans MS"/>
                <w:sz w:val="18"/>
                <w:szCs w:val="18"/>
              </w:rPr>
              <w:t>to make requests for snack</w:t>
            </w:r>
          </w:p>
          <w:p w14:paraId="1E93B769" w14:textId="0D1965B8" w:rsidR="008D28D9" w:rsidRDefault="008D28D9" w:rsidP="00935C42">
            <w:pPr>
              <w:rPr>
                <w:rFonts w:ascii="Comic Sans MS" w:hAnsi="Comic Sans MS"/>
                <w:sz w:val="18"/>
                <w:szCs w:val="18"/>
              </w:rPr>
            </w:pPr>
            <w:r>
              <w:rPr>
                <w:rFonts w:ascii="Comic Sans MS" w:hAnsi="Comic Sans MS"/>
                <w:sz w:val="18"/>
                <w:szCs w:val="18"/>
              </w:rPr>
              <w:t xml:space="preserve">OR, </w:t>
            </w:r>
            <w:r w:rsidR="004F6243">
              <w:rPr>
                <w:rFonts w:ascii="Comic Sans MS" w:hAnsi="Comic Sans MS"/>
                <w:sz w:val="18"/>
                <w:szCs w:val="18"/>
              </w:rPr>
              <w:t>SSN</w:t>
            </w:r>
            <w:r w:rsidR="00C94349">
              <w:rPr>
                <w:rFonts w:ascii="Comic Sans MS" w:hAnsi="Comic Sans MS"/>
                <w:sz w:val="18"/>
                <w:szCs w:val="18"/>
              </w:rPr>
              <w:t>, BW, EP</w:t>
            </w:r>
            <w:r w:rsidR="00142754">
              <w:rPr>
                <w:rFonts w:ascii="Comic Sans MS" w:hAnsi="Comic Sans MS"/>
                <w:sz w:val="18"/>
                <w:szCs w:val="18"/>
              </w:rPr>
              <w:t>, AP</w:t>
            </w:r>
            <w:r w:rsidR="004F6243">
              <w:rPr>
                <w:rFonts w:ascii="Comic Sans MS" w:hAnsi="Comic Sans MS"/>
                <w:sz w:val="18"/>
                <w:szCs w:val="18"/>
              </w:rPr>
              <w:t xml:space="preserve"> </w:t>
            </w:r>
            <w:r>
              <w:rPr>
                <w:rFonts w:ascii="Comic Sans MS" w:hAnsi="Comic Sans MS"/>
                <w:sz w:val="18"/>
                <w:szCs w:val="18"/>
              </w:rPr>
              <w:t xml:space="preserve">to travel using PECS   </w:t>
            </w:r>
          </w:p>
          <w:p w14:paraId="23F00AEB" w14:textId="46B7C93A" w:rsidR="008D28D9" w:rsidRDefault="00422DC3" w:rsidP="00935C42">
            <w:pPr>
              <w:rPr>
                <w:rFonts w:ascii="Comic Sans MS" w:hAnsi="Comic Sans MS"/>
                <w:sz w:val="18"/>
                <w:szCs w:val="18"/>
              </w:rPr>
            </w:pPr>
            <w:r>
              <w:rPr>
                <w:rFonts w:ascii="Comic Sans MS" w:hAnsi="Comic Sans MS"/>
                <w:sz w:val="18"/>
                <w:szCs w:val="18"/>
              </w:rPr>
              <w:t>SS</w:t>
            </w:r>
            <w:r w:rsidR="004F6243">
              <w:rPr>
                <w:rFonts w:ascii="Comic Sans MS" w:hAnsi="Comic Sans MS"/>
                <w:sz w:val="18"/>
                <w:szCs w:val="18"/>
              </w:rPr>
              <w:t>N</w:t>
            </w:r>
            <w:r w:rsidR="008D28D9">
              <w:rPr>
                <w:rFonts w:ascii="Comic Sans MS" w:hAnsi="Comic Sans MS"/>
                <w:sz w:val="18"/>
                <w:szCs w:val="18"/>
              </w:rPr>
              <w:t>,</w:t>
            </w:r>
            <w:r w:rsidR="0094761B">
              <w:rPr>
                <w:rFonts w:ascii="Comic Sans MS" w:hAnsi="Comic Sans MS"/>
                <w:sz w:val="18"/>
                <w:szCs w:val="18"/>
              </w:rPr>
              <w:t xml:space="preserve"> OR, </w:t>
            </w:r>
            <w:r>
              <w:rPr>
                <w:rFonts w:ascii="Comic Sans MS" w:hAnsi="Comic Sans MS"/>
                <w:sz w:val="18"/>
                <w:szCs w:val="18"/>
              </w:rPr>
              <w:t>EP</w:t>
            </w:r>
            <w:r w:rsidR="008D28D9">
              <w:rPr>
                <w:rFonts w:ascii="Comic Sans MS" w:hAnsi="Comic Sans MS"/>
                <w:sz w:val="18"/>
                <w:szCs w:val="18"/>
              </w:rPr>
              <w:t xml:space="preserve">, </w:t>
            </w:r>
            <w:r w:rsidR="004F6243">
              <w:rPr>
                <w:rFonts w:ascii="Comic Sans MS" w:hAnsi="Comic Sans MS"/>
                <w:sz w:val="18"/>
                <w:szCs w:val="18"/>
              </w:rPr>
              <w:t>BW</w:t>
            </w:r>
            <w:r w:rsidR="00C94349">
              <w:rPr>
                <w:rFonts w:ascii="Comic Sans MS" w:hAnsi="Comic Sans MS"/>
                <w:sz w:val="18"/>
                <w:szCs w:val="18"/>
              </w:rPr>
              <w:t>,</w:t>
            </w:r>
            <w:r w:rsidR="00142754">
              <w:rPr>
                <w:rFonts w:ascii="Comic Sans MS" w:hAnsi="Comic Sans MS"/>
                <w:sz w:val="18"/>
                <w:szCs w:val="18"/>
              </w:rPr>
              <w:t xml:space="preserve"> AP</w:t>
            </w:r>
            <w:r w:rsidR="00C94349">
              <w:rPr>
                <w:rFonts w:ascii="Comic Sans MS" w:hAnsi="Comic Sans MS"/>
                <w:sz w:val="18"/>
                <w:szCs w:val="18"/>
              </w:rPr>
              <w:t xml:space="preserve"> </w:t>
            </w:r>
            <w:r w:rsidR="008D28D9">
              <w:rPr>
                <w:rFonts w:ascii="Comic Sans MS" w:hAnsi="Comic Sans MS"/>
                <w:sz w:val="18"/>
                <w:szCs w:val="18"/>
              </w:rPr>
              <w:t xml:space="preserve">to </w:t>
            </w:r>
            <w:r w:rsidR="00C94349">
              <w:rPr>
                <w:rFonts w:ascii="Comic Sans MS" w:hAnsi="Comic Sans MS"/>
                <w:sz w:val="18"/>
                <w:szCs w:val="18"/>
              </w:rPr>
              <w:t>find the correct symbol in</w:t>
            </w:r>
            <w:r w:rsidR="008D28D9">
              <w:rPr>
                <w:rFonts w:ascii="Comic Sans MS" w:hAnsi="Comic Sans MS"/>
                <w:sz w:val="18"/>
                <w:szCs w:val="18"/>
              </w:rPr>
              <w:t xml:space="preserve"> their PECS folders.</w:t>
            </w:r>
            <w:r w:rsidR="00BA2DF9">
              <w:rPr>
                <w:rFonts w:ascii="Comic Sans MS" w:hAnsi="Comic Sans MS"/>
                <w:sz w:val="18"/>
                <w:szCs w:val="18"/>
              </w:rPr>
              <w:t xml:space="preserve">  Encourage them </w:t>
            </w:r>
            <w:r w:rsidR="00616A1A">
              <w:rPr>
                <w:rFonts w:ascii="Comic Sans MS" w:hAnsi="Comic Sans MS"/>
                <w:sz w:val="18"/>
                <w:szCs w:val="18"/>
              </w:rPr>
              <w:t xml:space="preserve">to place the </w:t>
            </w:r>
            <w:r w:rsidR="00C94349">
              <w:rPr>
                <w:rFonts w:ascii="Comic Sans MS" w:hAnsi="Comic Sans MS"/>
                <w:sz w:val="18"/>
                <w:szCs w:val="18"/>
              </w:rPr>
              <w:t>I want symbol</w:t>
            </w:r>
            <w:r w:rsidR="00BF6945">
              <w:rPr>
                <w:rFonts w:ascii="Comic Sans MS" w:hAnsi="Comic Sans MS"/>
                <w:sz w:val="18"/>
                <w:szCs w:val="18"/>
              </w:rPr>
              <w:t>,</w:t>
            </w:r>
            <w:r w:rsidR="00C94349">
              <w:rPr>
                <w:rFonts w:ascii="Comic Sans MS" w:hAnsi="Comic Sans MS"/>
                <w:sz w:val="18"/>
                <w:szCs w:val="18"/>
              </w:rPr>
              <w:t xml:space="preserve"> food symbol</w:t>
            </w:r>
            <w:r w:rsidR="00BF6945">
              <w:rPr>
                <w:rFonts w:ascii="Comic Sans MS" w:hAnsi="Comic Sans MS"/>
                <w:sz w:val="18"/>
                <w:szCs w:val="18"/>
              </w:rPr>
              <w:t>, and please</w:t>
            </w:r>
            <w:r w:rsidR="00616A1A">
              <w:rPr>
                <w:rFonts w:ascii="Comic Sans MS" w:hAnsi="Comic Sans MS"/>
                <w:sz w:val="18"/>
                <w:szCs w:val="18"/>
              </w:rPr>
              <w:t xml:space="preserve"> on their PECS strip and </w:t>
            </w:r>
            <w:r w:rsidR="00BA2DF9">
              <w:rPr>
                <w:rFonts w:ascii="Comic Sans MS" w:hAnsi="Comic Sans MS"/>
                <w:sz w:val="18"/>
                <w:szCs w:val="18"/>
              </w:rPr>
              <w:t>to exchan</w:t>
            </w:r>
            <w:r w:rsidR="00616A1A">
              <w:rPr>
                <w:rFonts w:ascii="Comic Sans MS" w:hAnsi="Comic Sans MS"/>
                <w:sz w:val="18"/>
                <w:szCs w:val="18"/>
              </w:rPr>
              <w:t xml:space="preserve">ge the </w:t>
            </w:r>
            <w:r w:rsidR="00C94349">
              <w:rPr>
                <w:rFonts w:ascii="Comic Sans MS" w:hAnsi="Comic Sans MS"/>
                <w:sz w:val="18"/>
                <w:szCs w:val="18"/>
              </w:rPr>
              <w:t>strip with an adult</w:t>
            </w:r>
            <w:r w:rsidR="00616A1A">
              <w:rPr>
                <w:rFonts w:ascii="Comic Sans MS" w:hAnsi="Comic Sans MS"/>
                <w:sz w:val="18"/>
                <w:szCs w:val="18"/>
              </w:rPr>
              <w:t xml:space="preserve"> for the snack item.</w:t>
            </w:r>
            <w:r w:rsidR="00BF6945">
              <w:rPr>
                <w:rFonts w:ascii="Comic Sans MS" w:hAnsi="Comic Sans MS"/>
                <w:sz w:val="18"/>
                <w:szCs w:val="18"/>
              </w:rPr>
              <w:t xml:space="preserve"> </w:t>
            </w:r>
            <w:r w:rsidR="00616A1A">
              <w:rPr>
                <w:rFonts w:ascii="Comic Sans MS" w:hAnsi="Comic Sans MS"/>
                <w:sz w:val="18"/>
                <w:szCs w:val="18"/>
              </w:rPr>
              <w:t xml:space="preserve">  </w:t>
            </w:r>
          </w:p>
          <w:p w14:paraId="4ADF8FB2" w14:textId="78BC8EF0" w:rsidR="00616A1A" w:rsidRDefault="00142754" w:rsidP="00935C42">
            <w:pPr>
              <w:rPr>
                <w:rFonts w:ascii="Comic Sans MS" w:hAnsi="Comic Sans MS"/>
                <w:sz w:val="18"/>
                <w:szCs w:val="18"/>
              </w:rPr>
            </w:pPr>
            <w:r>
              <w:rPr>
                <w:rFonts w:ascii="Comic Sans MS" w:hAnsi="Comic Sans MS"/>
                <w:sz w:val="18"/>
                <w:szCs w:val="18"/>
              </w:rPr>
              <w:t>Pupils</w:t>
            </w:r>
            <w:r w:rsidR="00C94349">
              <w:rPr>
                <w:rFonts w:ascii="Comic Sans MS" w:hAnsi="Comic Sans MS"/>
                <w:sz w:val="18"/>
                <w:szCs w:val="18"/>
              </w:rPr>
              <w:t xml:space="preserve"> to</w:t>
            </w:r>
            <w:r w:rsidR="00616A1A">
              <w:rPr>
                <w:rFonts w:ascii="Comic Sans MS" w:hAnsi="Comic Sans MS"/>
                <w:sz w:val="18"/>
                <w:szCs w:val="18"/>
              </w:rPr>
              <w:t xml:space="preserve"> pair the ‘I want’ symbol with a </w:t>
            </w:r>
            <w:r w:rsidR="00C94349">
              <w:rPr>
                <w:rFonts w:ascii="Comic Sans MS" w:hAnsi="Comic Sans MS"/>
                <w:sz w:val="18"/>
                <w:szCs w:val="18"/>
              </w:rPr>
              <w:t>symbol</w:t>
            </w:r>
            <w:r w:rsidR="00F65C47">
              <w:rPr>
                <w:rFonts w:ascii="Comic Sans MS" w:hAnsi="Comic Sans MS"/>
                <w:sz w:val="18"/>
                <w:szCs w:val="18"/>
              </w:rPr>
              <w:t xml:space="preserve"> and ‘please’</w:t>
            </w:r>
            <w:r w:rsidR="00C94349">
              <w:rPr>
                <w:rFonts w:ascii="Comic Sans MS" w:hAnsi="Comic Sans MS"/>
                <w:sz w:val="18"/>
                <w:szCs w:val="18"/>
              </w:rPr>
              <w:t xml:space="preserve"> on their </w:t>
            </w:r>
            <w:r w:rsidR="00616A1A">
              <w:rPr>
                <w:rFonts w:ascii="Comic Sans MS" w:hAnsi="Comic Sans MS"/>
                <w:sz w:val="18"/>
                <w:szCs w:val="18"/>
              </w:rPr>
              <w:t>PECS strip.</w:t>
            </w:r>
          </w:p>
          <w:p w14:paraId="7ADBFF2E" w14:textId="4F214B28" w:rsidR="001714DC" w:rsidRDefault="001714DC" w:rsidP="00935C42">
            <w:pPr>
              <w:rPr>
                <w:rFonts w:ascii="Comic Sans MS" w:hAnsi="Comic Sans MS"/>
                <w:sz w:val="18"/>
                <w:szCs w:val="18"/>
              </w:rPr>
            </w:pPr>
            <w:r>
              <w:rPr>
                <w:rFonts w:ascii="Comic Sans MS" w:hAnsi="Comic Sans MS"/>
                <w:sz w:val="18"/>
                <w:szCs w:val="18"/>
              </w:rPr>
              <w:t>JD photo from choice of 4 and exchange with an adult.</w:t>
            </w:r>
          </w:p>
          <w:p w14:paraId="4B4D17F8" w14:textId="3157158E" w:rsidR="00142754" w:rsidRDefault="00142754" w:rsidP="00935C42">
            <w:pPr>
              <w:rPr>
                <w:rFonts w:ascii="Comic Sans MS" w:hAnsi="Comic Sans MS"/>
                <w:sz w:val="18"/>
                <w:szCs w:val="18"/>
              </w:rPr>
            </w:pPr>
            <w:r>
              <w:rPr>
                <w:rFonts w:ascii="Comic Sans MS" w:hAnsi="Comic Sans MS"/>
                <w:sz w:val="18"/>
                <w:szCs w:val="18"/>
              </w:rPr>
              <w:t>MH and LM to choose food item from choice of 2 given objects paired with photo.  Choose by tapping photo, pointing to object, reaching for object.</w:t>
            </w:r>
          </w:p>
          <w:p w14:paraId="7D986D96" w14:textId="130E2A37" w:rsidR="008D28D9" w:rsidRDefault="008D28D9" w:rsidP="00935C42">
            <w:pPr>
              <w:rPr>
                <w:rFonts w:ascii="Comic Sans MS" w:hAnsi="Comic Sans MS"/>
                <w:sz w:val="18"/>
                <w:szCs w:val="18"/>
              </w:rPr>
            </w:pPr>
            <w:r>
              <w:rPr>
                <w:rFonts w:ascii="Comic Sans MS" w:hAnsi="Comic Sans MS"/>
                <w:sz w:val="18"/>
                <w:szCs w:val="18"/>
              </w:rPr>
              <w:t xml:space="preserve">Encourage AD </w:t>
            </w:r>
            <w:r w:rsidR="001714DC">
              <w:rPr>
                <w:rFonts w:ascii="Comic Sans MS" w:hAnsi="Comic Sans MS"/>
                <w:sz w:val="18"/>
                <w:szCs w:val="18"/>
              </w:rPr>
              <w:t xml:space="preserve">and KG </w:t>
            </w:r>
            <w:r>
              <w:rPr>
                <w:rFonts w:ascii="Comic Sans MS" w:hAnsi="Comic Sans MS"/>
                <w:sz w:val="18"/>
                <w:szCs w:val="18"/>
              </w:rPr>
              <w:t xml:space="preserve">to use a complete sentence to request his snack </w:t>
            </w:r>
            <w:r w:rsidR="00BF6945">
              <w:rPr>
                <w:rFonts w:ascii="Comic Sans MS" w:hAnsi="Comic Sans MS"/>
                <w:sz w:val="18"/>
                <w:szCs w:val="18"/>
              </w:rPr>
              <w:t xml:space="preserve">including an adult’s name </w:t>
            </w:r>
            <w:r>
              <w:rPr>
                <w:rFonts w:ascii="Comic Sans MS" w:hAnsi="Comic Sans MS"/>
                <w:sz w:val="18"/>
                <w:szCs w:val="18"/>
              </w:rPr>
              <w:t>(e</w:t>
            </w:r>
            <w:r w:rsidR="00F65C47">
              <w:rPr>
                <w:rFonts w:ascii="Comic Sans MS" w:hAnsi="Comic Sans MS"/>
                <w:sz w:val="18"/>
                <w:szCs w:val="18"/>
              </w:rPr>
              <w:t>.</w:t>
            </w:r>
            <w:r>
              <w:rPr>
                <w:rFonts w:ascii="Comic Sans MS" w:hAnsi="Comic Sans MS"/>
                <w:sz w:val="18"/>
                <w:szCs w:val="18"/>
              </w:rPr>
              <w:t xml:space="preserve">g. </w:t>
            </w:r>
            <w:r w:rsidR="00BA2DF9">
              <w:rPr>
                <w:rFonts w:ascii="Comic Sans MS" w:hAnsi="Comic Sans MS"/>
                <w:sz w:val="18"/>
                <w:szCs w:val="18"/>
              </w:rPr>
              <w:t>‘Can I have cereal please Jen’)</w:t>
            </w:r>
          </w:p>
          <w:p w14:paraId="5BB11019" w14:textId="77777777" w:rsidR="00BA2DF9" w:rsidRDefault="00BA2DF9" w:rsidP="00935C42">
            <w:pPr>
              <w:rPr>
                <w:rFonts w:ascii="Comic Sans MS" w:hAnsi="Comic Sans MS"/>
                <w:sz w:val="18"/>
                <w:szCs w:val="18"/>
              </w:rPr>
            </w:pPr>
            <w:r>
              <w:rPr>
                <w:rFonts w:ascii="Comic Sans MS" w:hAnsi="Comic Sans MS"/>
                <w:sz w:val="18"/>
                <w:szCs w:val="18"/>
              </w:rPr>
              <w:t>Encourage children to place drink cups/bottles</w:t>
            </w:r>
            <w:r w:rsidR="00616A1A">
              <w:rPr>
                <w:rFonts w:ascii="Comic Sans MS" w:hAnsi="Comic Sans MS"/>
                <w:sz w:val="18"/>
                <w:szCs w:val="18"/>
              </w:rPr>
              <w:t>, plates and bowls</w:t>
            </w:r>
            <w:r>
              <w:rPr>
                <w:rFonts w:ascii="Comic Sans MS" w:hAnsi="Comic Sans MS"/>
                <w:sz w:val="18"/>
                <w:szCs w:val="18"/>
              </w:rPr>
              <w:t xml:space="preserve"> in the finished basket at the end of snack time</w:t>
            </w:r>
          </w:p>
          <w:p w14:paraId="32C36B9F" w14:textId="77777777" w:rsidR="00B83EA4" w:rsidRPr="00B450CB" w:rsidRDefault="00B83EA4" w:rsidP="00935C42">
            <w:pPr>
              <w:rPr>
                <w:rFonts w:ascii="Comic Sans MS" w:hAnsi="Comic Sans MS"/>
                <w:sz w:val="18"/>
                <w:szCs w:val="18"/>
              </w:rPr>
            </w:pPr>
            <w:r>
              <w:rPr>
                <w:rFonts w:ascii="Comic Sans MS" w:hAnsi="Comic Sans MS"/>
                <w:sz w:val="18"/>
                <w:szCs w:val="18"/>
              </w:rPr>
              <w:t>Encourage children to be as independent as possible supporting where needed</w:t>
            </w:r>
          </w:p>
          <w:p w14:paraId="0E0472C1" w14:textId="77777777" w:rsidR="00A259CF" w:rsidRPr="00A259CF" w:rsidRDefault="00A259CF" w:rsidP="00935C42">
            <w:pPr>
              <w:rPr>
                <w:rFonts w:ascii="Comic Sans MS" w:hAnsi="Comic Sans MS"/>
                <w:b/>
                <w:sz w:val="18"/>
                <w:szCs w:val="18"/>
                <w:u w:val="single"/>
              </w:rPr>
            </w:pPr>
          </w:p>
          <w:p w14:paraId="5BB30E3C" w14:textId="77777777" w:rsidR="00A259CF" w:rsidRPr="00A259CF" w:rsidRDefault="00A259CF" w:rsidP="00935C42">
            <w:pPr>
              <w:rPr>
                <w:rFonts w:ascii="Comic Sans MS" w:hAnsi="Comic Sans MS"/>
                <w:b/>
                <w:sz w:val="18"/>
                <w:szCs w:val="18"/>
                <w:u w:val="single"/>
              </w:rPr>
            </w:pPr>
            <w:r w:rsidRPr="00A259CF">
              <w:rPr>
                <w:rFonts w:ascii="Comic Sans MS" w:hAnsi="Comic Sans MS"/>
                <w:b/>
                <w:sz w:val="18"/>
                <w:szCs w:val="18"/>
                <w:u w:val="single"/>
              </w:rPr>
              <w:t>Adult Role</w:t>
            </w:r>
          </w:p>
          <w:p w14:paraId="7F35EF81" w14:textId="77777777" w:rsidR="00A259CF" w:rsidRPr="00A259CF" w:rsidRDefault="00A259CF" w:rsidP="00A259CF">
            <w:pPr>
              <w:rPr>
                <w:rFonts w:ascii="Comic Sans MS" w:hAnsi="Comic Sans MS" w:cs="Arial"/>
                <w:b/>
                <w:sz w:val="18"/>
                <w:szCs w:val="18"/>
              </w:rPr>
            </w:pPr>
            <w:r w:rsidRPr="00A259CF">
              <w:rPr>
                <w:rFonts w:ascii="Arial" w:hAnsi="Arial" w:cs="Arial"/>
                <w:b/>
                <w:sz w:val="18"/>
                <w:szCs w:val="18"/>
              </w:rPr>
              <w:t xml:space="preserve"> </w:t>
            </w:r>
            <w:r w:rsidRPr="00A259CF">
              <w:rPr>
                <w:rFonts w:ascii="Comic Sans MS" w:hAnsi="Comic Sans MS" w:cs="Arial"/>
                <w:b/>
                <w:sz w:val="18"/>
                <w:szCs w:val="18"/>
              </w:rPr>
              <w:t xml:space="preserve">Characteristics of Effective Learning  </w:t>
            </w:r>
          </w:p>
          <w:p w14:paraId="533234A7" w14:textId="77777777" w:rsidR="00A259CF" w:rsidRPr="00A259CF" w:rsidRDefault="00A259CF" w:rsidP="00A259CF">
            <w:pPr>
              <w:pStyle w:val="ListParagraph"/>
              <w:numPr>
                <w:ilvl w:val="0"/>
                <w:numId w:val="7"/>
              </w:numPr>
              <w:rPr>
                <w:rFonts w:ascii="Comic Sans MS" w:hAnsi="Comic Sans MS" w:cs="Arial"/>
                <w:b/>
                <w:sz w:val="18"/>
                <w:szCs w:val="18"/>
              </w:rPr>
            </w:pPr>
            <w:r w:rsidRPr="00A259CF">
              <w:rPr>
                <w:rFonts w:ascii="Comic Sans MS" w:hAnsi="Comic Sans MS" w:cs="Arial"/>
                <w:b/>
                <w:color w:val="000000" w:themeColor="text1"/>
                <w:sz w:val="18"/>
                <w:szCs w:val="18"/>
                <w14:props3d w14:extrusionH="57150" w14:contourW="0" w14:prstMaterial="none">
                  <w14:extrusionClr>
                    <w14:schemeClr w14:val="tx1"/>
                  </w14:extrusionClr>
                </w14:props3d>
              </w:rPr>
              <w:t xml:space="preserve">Playing and Exploring: </w:t>
            </w:r>
            <w:r w:rsidRPr="00A259CF">
              <w:rPr>
                <w:rFonts w:ascii="Comic Sans MS" w:hAnsi="Comic Sans MS" w:cs="Arial"/>
                <w:color w:val="000000" w:themeColor="text1"/>
                <w:sz w:val="18"/>
                <w:szCs w:val="18"/>
                <w14:props3d w14:extrusionH="57150" w14:contourW="0" w14:prstMaterial="none">
                  <w14:extrusionClr>
                    <w14:schemeClr w14:val="tx1"/>
                  </w14:extrusionClr>
                </w14:props3d>
              </w:rPr>
              <w:t>Encourage children to explore using their senses.</w:t>
            </w:r>
          </w:p>
          <w:p w14:paraId="481AD032" w14:textId="77777777" w:rsidR="00A259CF" w:rsidRPr="00A259CF" w:rsidRDefault="00A259CF" w:rsidP="00A259CF">
            <w:pPr>
              <w:pStyle w:val="ListParagraph"/>
              <w:numPr>
                <w:ilvl w:val="0"/>
                <w:numId w:val="7"/>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Help children as needed to do what they want to do without taking over.</w:t>
            </w:r>
          </w:p>
          <w:p w14:paraId="47B1ECB9" w14:textId="77777777" w:rsidR="00A259CF" w:rsidRPr="00A259CF" w:rsidRDefault="00A259CF" w:rsidP="00A259CF">
            <w:pPr>
              <w:pStyle w:val="ListParagraph"/>
              <w:numPr>
                <w:ilvl w:val="0"/>
                <w:numId w:val="7"/>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Pay attention to how children engage in the activity, the challenges faced, the effort, thought, learning (trial &amp; error) and enjoyment. </w:t>
            </w:r>
          </w:p>
          <w:p w14:paraId="0FD357E4" w14:textId="77777777" w:rsidR="00A259CF" w:rsidRPr="00A259CF" w:rsidRDefault="00A259CF" w:rsidP="00A259CF">
            <w:pPr>
              <w:pStyle w:val="ListParagraph"/>
              <w:numPr>
                <w:ilvl w:val="0"/>
                <w:numId w:val="7"/>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Provide key vocab (names of objects, food) and key words related to snack –taste, eat, hold, drink, like dislike, yes, no.  </w:t>
            </w:r>
          </w:p>
          <w:p w14:paraId="39DF81C5" w14:textId="77777777" w:rsidR="00A259CF" w:rsidRPr="00A259CF" w:rsidRDefault="00A259CF" w:rsidP="00A259CF">
            <w:pPr>
              <w:pStyle w:val="ListParagraph"/>
              <w:numPr>
                <w:ilvl w:val="0"/>
                <w:numId w:val="7"/>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Pay attention to children’s choice of food/drink and any new interests, preferences. </w:t>
            </w:r>
          </w:p>
          <w:p w14:paraId="4E824865" w14:textId="77777777" w:rsidR="00A259CF" w:rsidRPr="00A259CF" w:rsidRDefault="00A259CF" w:rsidP="00A259CF">
            <w:pPr>
              <w:pStyle w:val="ListParagraph"/>
              <w:numPr>
                <w:ilvl w:val="0"/>
                <w:numId w:val="7"/>
              </w:numPr>
              <w:jc w:val="both"/>
              <w:rPr>
                <w:rFonts w:ascii="Comic Sans MS" w:hAnsi="Comic Sans MS" w:cs="Arial"/>
                <w:b/>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b/>
                <w:color w:val="000000" w:themeColor="text1"/>
                <w:sz w:val="18"/>
                <w:szCs w:val="18"/>
                <w14:props3d w14:extrusionH="57150" w14:contourW="0" w14:prstMaterial="none">
                  <w14:extrusionClr>
                    <w14:schemeClr w14:val="tx1"/>
                  </w14:extrusionClr>
                </w14:props3d>
              </w:rPr>
              <w:t xml:space="preserve">Active Learning: </w:t>
            </w: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Support children to access snack time by providing modelling then allowing children time to process and respond in their chosen way. </w:t>
            </w:r>
          </w:p>
          <w:p w14:paraId="77201EC2" w14:textId="4D0050C0" w:rsidR="00A259CF" w:rsidRPr="00A259CF" w:rsidRDefault="00A259CF" w:rsidP="00A259CF">
            <w:pPr>
              <w:pStyle w:val="ListParagraph"/>
              <w:numPr>
                <w:ilvl w:val="0"/>
                <w:numId w:val="8"/>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Help children become aware of their own goals by describing what they are doing </w:t>
            </w:r>
            <w:r w:rsidR="00F65C47">
              <w:rPr>
                <w:rFonts w:ascii="Comic Sans MS" w:hAnsi="Comic Sans MS" w:cs="Arial"/>
                <w:color w:val="000000" w:themeColor="text1"/>
                <w:sz w:val="18"/>
                <w:szCs w:val="18"/>
                <w14:props3d w14:extrusionH="57150" w14:contourW="0" w14:prstMaterial="none">
                  <w14:extrusionClr>
                    <w14:schemeClr w14:val="tx1"/>
                  </w14:extrusionClr>
                </w14:props3d>
              </w:rPr>
              <w:t>e.g.</w:t>
            </w: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 touching, tasting pulling apart food, spilling</w:t>
            </w:r>
            <w:r w:rsidR="00F65C47">
              <w:rPr>
                <w:rFonts w:ascii="Comic Sans MS" w:hAnsi="Comic Sans MS" w:cs="Arial"/>
                <w:color w:val="000000" w:themeColor="text1"/>
                <w:sz w:val="18"/>
                <w:szCs w:val="18"/>
                <w14:props3d w14:extrusionH="57150" w14:contourW="0" w14:prstMaterial="none">
                  <w14:extrusionClr>
                    <w14:schemeClr w14:val="tx1"/>
                  </w14:extrusionClr>
                </w14:props3d>
              </w:rPr>
              <w:t>,</w:t>
            </w: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 drinking. </w:t>
            </w:r>
          </w:p>
          <w:p w14:paraId="2648F10A" w14:textId="77777777" w:rsidR="00A259CF" w:rsidRPr="00A259CF" w:rsidRDefault="00A259CF" w:rsidP="00A259CF">
            <w:pPr>
              <w:pStyle w:val="ListParagraph"/>
              <w:numPr>
                <w:ilvl w:val="0"/>
                <w:numId w:val="8"/>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Give verbal praise to the children specific to the achievement or problem solving you are observing e.g. good holding your cup, good eating, good sitting, good waiting, good drinking, good speaking, good asking. </w:t>
            </w:r>
          </w:p>
          <w:p w14:paraId="5753CA26" w14:textId="77777777" w:rsidR="00A259CF" w:rsidRPr="00A259CF" w:rsidRDefault="00A259CF" w:rsidP="00A259CF">
            <w:pPr>
              <w:pStyle w:val="ListParagraph"/>
              <w:numPr>
                <w:ilvl w:val="0"/>
                <w:numId w:val="8"/>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As appropriate encourage children to sit alongside each other and draw children’s attention to what a friend is doing to promote learning and eating together. </w:t>
            </w:r>
          </w:p>
          <w:p w14:paraId="447EF284" w14:textId="77777777" w:rsidR="00A259CF" w:rsidRPr="00A259CF" w:rsidRDefault="00A259CF" w:rsidP="00A259CF">
            <w:pPr>
              <w:pStyle w:val="ListParagraph"/>
              <w:numPr>
                <w:ilvl w:val="0"/>
                <w:numId w:val="8"/>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As appropriate ask children questions about their choice of snack e.g. what are you eating? Giving children reason to talk about their snack. </w:t>
            </w:r>
          </w:p>
          <w:p w14:paraId="552A7C35" w14:textId="77777777" w:rsidR="00A259CF" w:rsidRPr="00A259CF" w:rsidRDefault="00A259CF" w:rsidP="00A259CF">
            <w:pPr>
              <w:pStyle w:val="ListParagraph"/>
              <w:numPr>
                <w:ilvl w:val="0"/>
                <w:numId w:val="8"/>
              </w:numPr>
              <w:jc w:val="both"/>
              <w:rPr>
                <w:rFonts w:ascii="Comic Sans MS" w:hAnsi="Comic Sans MS" w:cs="Arial"/>
                <w:b/>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b/>
                <w:color w:val="000000" w:themeColor="text1"/>
                <w:sz w:val="18"/>
                <w:szCs w:val="18"/>
                <w14:props3d w14:extrusionH="57150" w14:contourW="0" w14:prstMaterial="none">
                  <w14:extrusionClr>
                    <w14:schemeClr w14:val="tx1"/>
                  </w14:extrusionClr>
                </w14:props3d>
              </w:rPr>
              <w:t xml:space="preserve">Creating and Thinking Critically: </w:t>
            </w:r>
            <w:r w:rsidRPr="00A259CF">
              <w:rPr>
                <w:rFonts w:ascii="Comic Sans MS" w:hAnsi="Comic Sans MS" w:cs="Arial"/>
                <w:color w:val="000000" w:themeColor="text1"/>
                <w:sz w:val="18"/>
                <w:szCs w:val="18"/>
                <w14:props3d w14:extrusionH="57150" w14:contourW="0" w14:prstMaterial="none">
                  <w14:extrusionClr>
                    <w14:schemeClr w14:val="tx1"/>
                  </w14:extrusionClr>
                </w14:props3d>
              </w:rPr>
              <w:t xml:space="preserve">Give children time to think and respond. </w:t>
            </w:r>
          </w:p>
          <w:p w14:paraId="59EBD751" w14:textId="77777777" w:rsidR="00A259CF" w:rsidRPr="00A259CF" w:rsidRDefault="00A259CF" w:rsidP="00A259CF">
            <w:pPr>
              <w:pStyle w:val="ListParagraph"/>
              <w:numPr>
                <w:ilvl w:val="0"/>
                <w:numId w:val="9"/>
              </w:numPr>
              <w:jc w:val="both"/>
              <w:rPr>
                <w:rFonts w:ascii="Comic Sans MS" w:hAnsi="Comic Sans MS" w:cs="Arial"/>
                <w:color w:val="000000" w:themeColor="text1"/>
                <w:sz w:val="18"/>
                <w:szCs w:val="18"/>
                <w14:props3d w14:extrusionH="57150" w14:contourW="0" w14:prstMaterial="none">
                  <w14:extrusionClr>
                    <w14:schemeClr w14:val="tx1"/>
                  </w14:extrusionClr>
                </w14:props3d>
              </w:rPr>
            </w:pPr>
            <w:r w:rsidRPr="00A259CF">
              <w:rPr>
                <w:rFonts w:ascii="Comic Sans MS" w:hAnsi="Comic Sans MS" w:cs="Arial"/>
                <w:color w:val="000000" w:themeColor="text1"/>
                <w:sz w:val="18"/>
                <w:szCs w:val="18"/>
                <w14:props3d w14:extrusionH="57150" w14:contourW="0" w14:prstMaterial="none">
                  <w14:extrusionClr>
                    <w14:schemeClr w14:val="tx1"/>
                  </w14:extrusionClr>
                </w14:props3d>
              </w:rPr>
              <w:t>Acknowledge children’s achievements and give feedback in the form of verbal praise to give them a sense of accomplishment.</w:t>
            </w:r>
          </w:p>
          <w:p w14:paraId="47B02501" w14:textId="77777777" w:rsidR="00A259CF" w:rsidRPr="00A259CF" w:rsidRDefault="00A259CF" w:rsidP="00935C42">
            <w:pPr>
              <w:rPr>
                <w:rFonts w:ascii="Comic Sans MS" w:hAnsi="Comic Sans MS"/>
                <w:b/>
                <w:sz w:val="18"/>
                <w:szCs w:val="18"/>
                <w:u w:val="single"/>
              </w:rPr>
            </w:pPr>
          </w:p>
          <w:p w14:paraId="4B886464" w14:textId="77777777" w:rsidR="00A259CF" w:rsidRPr="00A259CF" w:rsidRDefault="00A259CF" w:rsidP="0002236F">
            <w:pPr>
              <w:rPr>
                <w:rFonts w:ascii="Comic Sans MS" w:hAnsi="Comic Sans MS"/>
                <w:sz w:val="18"/>
                <w:szCs w:val="18"/>
              </w:rPr>
            </w:pPr>
          </w:p>
        </w:tc>
        <w:tc>
          <w:tcPr>
            <w:tcW w:w="3666" w:type="dxa"/>
          </w:tcPr>
          <w:p w14:paraId="4A801FAD" w14:textId="77777777" w:rsidR="00A259CF" w:rsidRPr="00A259CF" w:rsidRDefault="00A259CF" w:rsidP="00935C42">
            <w:pPr>
              <w:rPr>
                <w:rFonts w:ascii="Comic Sans MS" w:hAnsi="Comic Sans MS"/>
                <w:b/>
                <w:sz w:val="18"/>
                <w:szCs w:val="18"/>
                <w:u w:val="single"/>
              </w:rPr>
            </w:pPr>
          </w:p>
        </w:tc>
      </w:tr>
      <w:tr w:rsidR="00A259CF" w14:paraId="7761C5B7" w14:textId="77777777" w:rsidTr="00A259CF">
        <w:tblPrEx>
          <w:tblLook w:val="04A0" w:firstRow="1" w:lastRow="0" w:firstColumn="1" w:lastColumn="0" w:noHBand="0" w:noVBand="1"/>
        </w:tblPrEx>
        <w:tc>
          <w:tcPr>
            <w:tcW w:w="11585" w:type="dxa"/>
            <w:gridSpan w:val="4"/>
          </w:tcPr>
          <w:p w14:paraId="6354CA0D" w14:textId="1512714C" w:rsidR="00A259CF" w:rsidRPr="00BF6945" w:rsidRDefault="00A259CF" w:rsidP="00935C42">
            <w:pPr>
              <w:rPr>
                <w:rFonts w:ascii="Comic Sans MS" w:hAnsi="Comic Sans MS"/>
                <w:b/>
                <w:sz w:val="18"/>
                <w:szCs w:val="18"/>
                <w:u w:val="single"/>
              </w:rPr>
            </w:pPr>
            <w:bookmarkStart w:id="0" w:name="_GoBack"/>
            <w:bookmarkEnd w:id="0"/>
            <w:r w:rsidRPr="00A259CF">
              <w:rPr>
                <w:rFonts w:ascii="Comic Sans MS" w:hAnsi="Comic Sans MS"/>
                <w:b/>
                <w:sz w:val="18"/>
                <w:szCs w:val="18"/>
                <w:u w:val="single"/>
              </w:rPr>
              <w:t xml:space="preserve">Possible next steps </w:t>
            </w:r>
          </w:p>
          <w:p w14:paraId="306A1D22" w14:textId="41558FB2" w:rsidR="004F6243" w:rsidRDefault="00C94349" w:rsidP="00935C42">
            <w:pPr>
              <w:rPr>
                <w:rFonts w:ascii="Comic Sans MS" w:hAnsi="Comic Sans MS"/>
                <w:sz w:val="18"/>
                <w:szCs w:val="18"/>
              </w:rPr>
            </w:pPr>
            <w:r>
              <w:rPr>
                <w:rFonts w:ascii="Comic Sans MS" w:hAnsi="Comic Sans MS"/>
                <w:sz w:val="18"/>
                <w:szCs w:val="18"/>
              </w:rPr>
              <w:t>Use the ‘more’ symbol with the ‘I want’ and food symbol on the PECS strip</w:t>
            </w:r>
          </w:p>
          <w:p w14:paraId="719800D1" w14:textId="2CD4800C" w:rsidR="00C94349" w:rsidRPr="00A259CF" w:rsidRDefault="00C94349" w:rsidP="00935C42">
            <w:pPr>
              <w:rPr>
                <w:rFonts w:ascii="Comic Sans MS" w:hAnsi="Comic Sans MS"/>
                <w:sz w:val="18"/>
                <w:szCs w:val="18"/>
              </w:rPr>
            </w:pPr>
            <w:r>
              <w:rPr>
                <w:rFonts w:ascii="Comic Sans MS" w:hAnsi="Comic Sans MS"/>
                <w:sz w:val="18"/>
                <w:szCs w:val="18"/>
              </w:rPr>
              <w:t>Begin to uses photos of adults on PECS strip to make requests using adults’ names</w:t>
            </w:r>
          </w:p>
        </w:tc>
        <w:tc>
          <w:tcPr>
            <w:tcW w:w="3666" w:type="dxa"/>
          </w:tcPr>
          <w:p w14:paraId="6F6456C5" w14:textId="77777777" w:rsidR="00A259CF" w:rsidRPr="00A259CF" w:rsidRDefault="00A259CF" w:rsidP="00935C42">
            <w:pPr>
              <w:rPr>
                <w:rFonts w:ascii="Comic Sans MS" w:hAnsi="Comic Sans MS"/>
                <w:b/>
                <w:sz w:val="18"/>
                <w:szCs w:val="18"/>
                <w:u w:val="single"/>
              </w:rPr>
            </w:pPr>
          </w:p>
        </w:tc>
      </w:tr>
      <w:tr w:rsidR="00A259CF" w14:paraId="161F3B6B" w14:textId="77777777" w:rsidTr="00A259C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585" w:type="dxa"/>
            <w:gridSpan w:val="4"/>
            <w:tcBorders>
              <w:top w:val="single" w:sz="4" w:space="0" w:color="auto"/>
            </w:tcBorders>
          </w:tcPr>
          <w:p w14:paraId="7CEAEAF3" w14:textId="77777777" w:rsidR="00A259CF" w:rsidRPr="00A259CF" w:rsidRDefault="00A259CF" w:rsidP="00935C42">
            <w:pPr>
              <w:rPr>
                <w:rFonts w:ascii="Comic Sans MS" w:hAnsi="Comic Sans MS"/>
                <w:b/>
                <w:sz w:val="18"/>
                <w:szCs w:val="18"/>
                <w:u w:val="single"/>
              </w:rPr>
            </w:pPr>
          </w:p>
          <w:p w14:paraId="5B4454A7" w14:textId="77777777" w:rsidR="00A259CF" w:rsidRPr="00A259CF" w:rsidRDefault="00A259CF" w:rsidP="00935C42">
            <w:pPr>
              <w:rPr>
                <w:rFonts w:ascii="Comic Sans MS" w:hAnsi="Comic Sans MS"/>
                <w:b/>
                <w:sz w:val="18"/>
                <w:szCs w:val="18"/>
                <w:u w:val="single"/>
              </w:rPr>
            </w:pPr>
          </w:p>
          <w:p w14:paraId="6770658E" w14:textId="77777777" w:rsidR="00A259CF" w:rsidRPr="00A259CF" w:rsidRDefault="00A259CF" w:rsidP="00935C42">
            <w:pPr>
              <w:rPr>
                <w:rFonts w:ascii="Comic Sans MS" w:hAnsi="Comic Sans MS"/>
                <w:b/>
                <w:sz w:val="18"/>
                <w:szCs w:val="18"/>
                <w:u w:val="single"/>
              </w:rPr>
            </w:pPr>
          </w:p>
        </w:tc>
        <w:tc>
          <w:tcPr>
            <w:tcW w:w="3666" w:type="dxa"/>
            <w:tcBorders>
              <w:top w:val="single" w:sz="4" w:space="0" w:color="auto"/>
            </w:tcBorders>
          </w:tcPr>
          <w:p w14:paraId="5DF4DF16" w14:textId="77777777" w:rsidR="00A259CF" w:rsidRPr="00A259CF" w:rsidRDefault="00A259CF" w:rsidP="00935C42">
            <w:pPr>
              <w:rPr>
                <w:rFonts w:ascii="Comic Sans MS" w:hAnsi="Comic Sans MS"/>
                <w:b/>
                <w:sz w:val="18"/>
                <w:szCs w:val="18"/>
                <w:u w:val="single"/>
              </w:rPr>
            </w:pPr>
          </w:p>
        </w:tc>
      </w:tr>
      <w:tr w:rsidR="00A259CF" w14:paraId="722C220B" w14:textId="77777777" w:rsidTr="00A259C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585" w:type="dxa"/>
            <w:gridSpan w:val="4"/>
          </w:tcPr>
          <w:p w14:paraId="473724FA" w14:textId="77777777" w:rsidR="00A259CF" w:rsidRDefault="00A259CF" w:rsidP="00935C42">
            <w:pPr>
              <w:rPr>
                <w:rFonts w:ascii="Comic Sans MS" w:hAnsi="Comic Sans MS"/>
                <w:b/>
                <w:sz w:val="24"/>
                <w:u w:val="single"/>
              </w:rPr>
            </w:pPr>
          </w:p>
        </w:tc>
        <w:tc>
          <w:tcPr>
            <w:tcW w:w="3666" w:type="dxa"/>
          </w:tcPr>
          <w:p w14:paraId="29927200" w14:textId="77777777" w:rsidR="00A259CF" w:rsidRDefault="00A259CF" w:rsidP="00935C42">
            <w:pPr>
              <w:rPr>
                <w:rFonts w:ascii="Comic Sans MS" w:hAnsi="Comic Sans MS"/>
                <w:b/>
                <w:sz w:val="24"/>
                <w:u w:val="single"/>
              </w:rPr>
            </w:pPr>
          </w:p>
        </w:tc>
      </w:tr>
    </w:tbl>
    <w:p w14:paraId="2222FB1B" w14:textId="77777777" w:rsidR="00D04B17" w:rsidRPr="00D04B17" w:rsidRDefault="00D04B17" w:rsidP="00D04B17">
      <w:pPr>
        <w:rPr>
          <w:rFonts w:ascii="Comic Sans MS" w:hAnsi="Comic Sans MS"/>
          <w:b/>
          <w:sz w:val="24"/>
          <w:u w:val="single"/>
        </w:rPr>
      </w:pPr>
    </w:p>
    <w:sectPr w:rsidR="00D04B17" w:rsidRPr="00D04B17" w:rsidSect="002375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737"/>
    <w:multiLevelType w:val="hybridMultilevel"/>
    <w:tmpl w:val="138E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34F43"/>
    <w:multiLevelType w:val="hybridMultilevel"/>
    <w:tmpl w:val="2422B58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2A2A35EF"/>
    <w:multiLevelType w:val="hybridMultilevel"/>
    <w:tmpl w:val="E154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C7FF1"/>
    <w:multiLevelType w:val="hybridMultilevel"/>
    <w:tmpl w:val="4734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95F2F"/>
    <w:multiLevelType w:val="hybridMultilevel"/>
    <w:tmpl w:val="B34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D617A"/>
    <w:multiLevelType w:val="hybridMultilevel"/>
    <w:tmpl w:val="B0D8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A0F70"/>
    <w:multiLevelType w:val="hybridMultilevel"/>
    <w:tmpl w:val="CA3C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56F11"/>
    <w:multiLevelType w:val="hybridMultilevel"/>
    <w:tmpl w:val="61A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344FF"/>
    <w:multiLevelType w:val="hybridMultilevel"/>
    <w:tmpl w:val="5B1814B2"/>
    <w:lvl w:ilvl="0" w:tplc="60005CC4">
      <w:start w:val="8"/>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A2ECD"/>
    <w:multiLevelType w:val="hybridMultilevel"/>
    <w:tmpl w:val="8C88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87971"/>
    <w:multiLevelType w:val="hybridMultilevel"/>
    <w:tmpl w:val="959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63367"/>
    <w:multiLevelType w:val="hybridMultilevel"/>
    <w:tmpl w:val="7CFE7B4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672132F2"/>
    <w:multiLevelType w:val="hybridMultilevel"/>
    <w:tmpl w:val="F3246A96"/>
    <w:lvl w:ilvl="0" w:tplc="778A8D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9"/>
  </w:num>
  <w:num w:numId="6">
    <w:abstractNumId w:val="6"/>
  </w:num>
  <w:num w:numId="7">
    <w:abstractNumId w:val="10"/>
  </w:num>
  <w:num w:numId="8">
    <w:abstractNumId w:val="7"/>
  </w:num>
  <w:num w:numId="9">
    <w:abstractNumId w:val="5"/>
  </w:num>
  <w:num w:numId="10">
    <w:abstractNumId w:val="1"/>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17"/>
    <w:rsid w:val="0002236F"/>
    <w:rsid w:val="00044A38"/>
    <w:rsid w:val="00142754"/>
    <w:rsid w:val="001714DC"/>
    <w:rsid w:val="00192655"/>
    <w:rsid w:val="001D2680"/>
    <w:rsid w:val="001E19A1"/>
    <w:rsid w:val="00220F50"/>
    <w:rsid w:val="00237526"/>
    <w:rsid w:val="002608BF"/>
    <w:rsid w:val="002C78DD"/>
    <w:rsid w:val="003821A9"/>
    <w:rsid w:val="00422DC3"/>
    <w:rsid w:val="004842D0"/>
    <w:rsid w:val="004F2F9A"/>
    <w:rsid w:val="004F6243"/>
    <w:rsid w:val="00616A1A"/>
    <w:rsid w:val="006A0BF6"/>
    <w:rsid w:val="00775ACA"/>
    <w:rsid w:val="00795C45"/>
    <w:rsid w:val="008D28D9"/>
    <w:rsid w:val="00935C42"/>
    <w:rsid w:val="009447F6"/>
    <w:rsid w:val="0094761B"/>
    <w:rsid w:val="009D1259"/>
    <w:rsid w:val="00A259CF"/>
    <w:rsid w:val="00B450CB"/>
    <w:rsid w:val="00B60BA3"/>
    <w:rsid w:val="00B83EA4"/>
    <w:rsid w:val="00BA2DF9"/>
    <w:rsid w:val="00BF6945"/>
    <w:rsid w:val="00C4473C"/>
    <w:rsid w:val="00C94349"/>
    <w:rsid w:val="00D04579"/>
    <w:rsid w:val="00D04B17"/>
    <w:rsid w:val="00D10EE7"/>
    <w:rsid w:val="00E84C0F"/>
    <w:rsid w:val="00EA3F45"/>
    <w:rsid w:val="00F6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1B39"/>
  <w15:chartTrackingRefBased/>
  <w15:docId w15:val="{F49D74DA-6772-4BA5-A62C-EDFB2BE3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B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0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B17"/>
    <w:pPr>
      <w:ind w:left="720"/>
      <w:contextualSpacing/>
    </w:pPr>
  </w:style>
  <w:style w:type="paragraph" w:styleId="BalloonText">
    <w:name w:val="Balloon Text"/>
    <w:basedOn w:val="Normal"/>
    <w:link w:val="BalloonTextChar"/>
    <w:uiPriority w:val="99"/>
    <w:semiHidden/>
    <w:unhideWhenUsed/>
    <w:rsid w:val="002C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Debdale Federation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Ratcliffe</dc:creator>
  <cp:keywords/>
  <dc:description/>
  <cp:lastModifiedBy>Jen Harris</cp:lastModifiedBy>
  <cp:revision>3</cp:revision>
  <cp:lastPrinted>2019-01-24T13:39:00Z</cp:lastPrinted>
  <dcterms:created xsi:type="dcterms:W3CDTF">2020-01-18T08:06:00Z</dcterms:created>
  <dcterms:modified xsi:type="dcterms:W3CDTF">2020-01-18T08:14:00Z</dcterms:modified>
</cp:coreProperties>
</file>